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D92E8" w14:textId="74EFE335" w:rsidR="0082429D" w:rsidRPr="00B72DBF" w:rsidRDefault="0082429D" w:rsidP="0082429D">
      <w:pPr>
        <w:widowControl w:val="0"/>
        <w:spacing w:after="120"/>
        <w:jc w:val="right"/>
        <w:rPr>
          <w:rFonts w:ascii="Times New Roman" w:eastAsia="Times New Roman" w:hAnsi="Times New Roman" w:cs="Times New Roman"/>
          <w:b/>
          <w:color w:val="000000" w:themeColor="text1"/>
          <w:sz w:val="24"/>
          <w:szCs w:val="24"/>
          <w:lang w:val="ru-RU"/>
        </w:rPr>
      </w:pPr>
      <w:r w:rsidRPr="00DC5093">
        <w:rPr>
          <w:rFonts w:ascii="Times New Roman" w:eastAsia="Times New Roman" w:hAnsi="Times New Roman" w:cs="Times New Roman"/>
          <w:b/>
          <w:color w:val="000000" w:themeColor="text1"/>
          <w:sz w:val="24"/>
          <w:szCs w:val="24"/>
        </w:rPr>
        <w:t xml:space="preserve">У додаток до листа від </w:t>
      </w:r>
      <w:r w:rsidR="00B72DBF" w:rsidRPr="00B72DBF">
        <w:rPr>
          <w:rFonts w:ascii="Times New Roman" w:eastAsia="Times New Roman" w:hAnsi="Times New Roman" w:cs="Times New Roman"/>
          <w:b/>
          <w:color w:val="000000" w:themeColor="text1"/>
          <w:sz w:val="24"/>
          <w:szCs w:val="24"/>
          <w:lang w:val="ru-RU"/>
        </w:rPr>
        <w:t xml:space="preserve">06.10.2020 </w:t>
      </w:r>
      <w:r w:rsidRPr="00DC5093">
        <w:rPr>
          <w:rFonts w:ascii="Times New Roman" w:eastAsia="Times New Roman" w:hAnsi="Times New Roman" w:cs="Times New Roman"/>
          <w:b/>
          <w:color w:val="000000" w:themeColor="text1"/>
          <w:sz w:val="24"/>
          <w:szCs w:val="24"/>
        </w:rPr>
        <w:t>№</w:t>
      </w:r>
      <w:r w:rsidR="00B72DBF" w:rsidRPr="00B72DBF">
        <w:rPr>
          <w:rFonts w:ascii="Times New Roman" w:eastAsia="Times New Roman" w:hAnsi="Times New Roman" w:cs="Times New Roman"/>
          <w:b/>
          <w:color w:val="000000" w:themeColor="text1"/>
          <w:sz w:val="24"/>
          <w:szCs w:val="24"/>
          <w:lang w:val="ru-RU"/>
        </w:rPr>
        <w:t>2525</w:t>
      </w:r>
    </w:p>
    <w:p w14:paraId="51DDFBB2" w14:textId="6617F778" w:rsidR="000654E6" w:rsidRPr="00DC5093" w:rsidRDefault="00385585" w:rsidP="00D356FC">
      <w:pPr>
        <w:widowControl w:val="0"/>
        <w:spacing w:after="120"/>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ПОРІВНЯЛЬНА ТАБЛИЦЯ</w:t>
      </w:r>
    </w:p>
    <w:p w14:paraId="4C0DC4DD" w14:textId="0010283B" w:rsidR="000654E6" w:rsidRPr="00DC5093" w:rsidRDefault="00385585" w:rsidP="00D356FC">
      <w:pPr>
        <w:widowControl w:val="0"/>
        <w:spacing w:after="120"/>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до </w:t>
      </w:r>
      <w:proofErr w:type="spellStart"/>
      <w:r w:rsidRPr="00DC5093">
        <w:rPr>
          <w:rFonts w:ascii="Times New Roman" w:eastAsia="Times New Roman" w:hAnsi="Times New Roman" w:cs="Times New Roman"/>
          <w:b/>
          <w:color w:val="000000" w:themeColor="text1"/>
          <w:sz w:val="24"/>
          <w:szCs w:val="24"/>
        </w:rPr>
        <w:t>про</w:t>
      </w:r>
      <w:r w:rsidR="003C4CD1" w:rsidRPr="00DC5093">
        <w:rPr>
          <w:rFonts w:ascii="Times New Roman" w:eastAsia="Times New Roman" w:hAnsi="Times New Roman" w:cs="Times New Roman"/>
          <w:b/>
          <w:color w:val="000000" w:themeColor="text1"/>
          <w:sz w:val="24"/>
          <w:szCs w:val="24"/>
        </w:rPr>
        <w:t>є</w:t>
      </w:r>
      <w:r w:rsidRPr="00DC5093">
        <w:rPr>
          <w:rFonts w:ascii="Times New Roman" w:eastAsia="Times New Roman" w:hAnsi="Times New Roman" w:cs="Times New Roman"/>
          <w:b/>
          <w:color w:val="000000" w:themeColor="text1"/>
          <w:sz w:val="24"/>
          <w:szCs w:val="24"/>
        </w:rPr>
        <w:t>кту</w:t>
      </w:r>
      <w:proofErr w:type="spellEnd"/>
      <w:r w:rsidRPr="00DC5093">
        <w:rPr>
          <w:rFonts w:ascii="Times New Roman" w:eastAsia="Times New Roman" w:hAnsi="Times New Roman" w:cs="Times New Roman"/>
          <w:b/>
          <w:color w:val="000000" w:themeColor="text1"/>
          <w:sz w:val="24"/>
          <w:szCs w:val="24"/>
        </w:rPr>
        <w:t xml:space="preserve"> Закону України </w:t>
      </w:r>
      <w:r w:rsidR="004D419E" w:rsidRPr="00DC5093">
        <w:rPr>
          <w:rFonts w:ascii="Times New Roman" w:eastAsia="Times New Roman" w:hAnsi="Times New Roman" w:cs="Times New Roman"/>
          <w:b/>
          <w:color w:val="000000" w:themeColor="text1"/>
          <w:sz w:val="24"/>
          <w:szCs w:val="24"/>
        </w:rPr>
        <w:t>“</w:t>
      </w:r>
      <w:r w:rsidR="001D14C9" w:rsidRPr="00DC5093">
        <w:rPr>
          <w:rFonts w:ascii="Times New Roman" w:hAnsi="Times New Roman" w:cs="Times New Roman"/>
          <w:b/>
          <w:color w:val="000000" w:themeColor="text1"/>
          <w:sz w:val="24"/>
          <w:szCs w:val="24"/>
        </w:rPr>
        <w:t>Про внесення змін до Кримінального процесуального кодексу України</w:t>
      </w:r>
      <w:r w:rsidR="00CF47D5" w:rsidRPr="00DC5093">
        <w:rPr>
          <w:rFonts w:ascii="Times New Roman" w:hAnsi="Times New Roman" w:cs="Times New Roman"/>
          <w:b/>
          <w:color w:val="000000" w:themeColor="text1"/>
          <w:sz w:val="24"/>
          <w:szCs w:val="24"/>
        </w:rPr>
        <w:t xml:space="preserve"> </w:t>
      </w:r>
      <w:r w:rsidR="001D14C9" w:rsidRPr="00DC5093">
        <w:rPr>
          <w:rFonts w:ascii="Times New Roman" w:hAnsi="Times New Roman" w:cs="Times New Roman"/>
          <w:b/>
          <w:color w:val="000000" w:themeColor="text1"/>
          <w:sz w:val="24"/>
          <w:szCs w:val="24"/>
        </w:rPr>
        <w:t>щодо підвищення ефективності боротьби з кіберзлочинністю та використання електронних доказів</w:t>
      </w:r>
      <w:r w:rsidR="004D419E" w:rsidRPr="00DC5093">
        <w:rPr>
          <w:rFonts w:ascii="Times New Roman" w:eastAsia="Times New Roman" w:hAnsi="Times New Roman" w:cs="Times New Roman"/>
          <w:b/>
          <w:color w:val="000000" w:themeColor="text1"/>
          <w:sz w:val="24"/>
          <w:szCs w:val="24"/>
        </w:rPr>
        <w:t>”</w:t>
      </w:r>
      <w:r w:rsidR="00381075" w:rsidRPr="00DC5093">
        <w:rPr>
          <w:rFonts w:ascii="Times New Roman" w:eastAsia="Times New Roman" w:hAnsi="Times New Roman" w:cs="Times New Roman"/>
          <w:b/>
          <w:color w:val="000000" w:themeColor="text1"/>
          <w:sz w:val="24"/>
          <w:szCs w:val="24"/>
        </w:rPr>
        <w:t>(реєстр № 4004)</w:t>
      </w:r>
    </w:p>
    <w:p w14:paraId="47462D06" w14:textId="77777777" w:rsidR="001D48C0" w:rsidRPr="00DC5093" w:rsidRDefault="001D48C0" w:rsidP="00D356FC">
      <w:pPr>
        <w:widowControl w:val="0"/>
        <w:spacing w:after="120"/>
        <w:jc w:val="center"/>
        <w:rPr>
          <w:rFonts w:ascii="Times New Roman" w:eastAsia="Times New Roman" w:hAnsi="Times New Roman" w:cs="Times New Roman"/>
          <w:b/>
          <w:color w:val="000000" w:themeColor="text1"/>
          <w:sz w:val="24"/>
          <w:szCs w:val="24"/>
        </w:rPr>
      </w:pPr>
    </w:p>
    <w:tbl>
      <w:tblPr>
        <w:tblStyle w:val="a8"/>
        <w:tblW w:w="14885" w:type="dxa"/>
        <w:tblInd w:w="-431" w:type="dxa"/>
        <w:tblLayout w:type="fixed"/>
        <w:tblLook w:val="0000" w:firstRow="0" w:lastRow="0" w:firstColumn="0" w:lastColumn="0" w:noHBand="0" w:noVBand="0"/>
      </w:tblPr>
      <w:tblGrid>
        <w:gridCol w:w="5104"/>
        <w:gridCol w:w="4536"/>
        <w:gridCol w:w="5245"/>
      </w:tblGrid>
      <w:tr w:rsidR="002E4826" w:rsidRPr="00DC5093" w14:paraId="12F8DAA9" w14:textId="1ED3E442" w:rsidTr="002E4826">
        <w:trPr>
          <w:cantSplit/>
        </w:trPr>
        <w:tc>
          <w:tcPr>
            <w:tcW w:w="5104" w:type="dxa"/>
            <w:tcBorders>
              <w:top w:val="single" w:sz="4" w:space="0" w:color="000001"/>
              <w:left w:val="single" w:sz="4" w:space="0" w:color="000001"/>
              <w:bottom w:val="single" w:sz="4" w:space="0" w:color="000001"/>
              <w:right w:val="single" w:sz="4" w:space="0" w:color="000001"/>
            </w:tcBorders>
          </w:tcPr>
          <w:p w14:paraId="6A3A17BE" w14:textId="77777777" w:rsidR="002E4826" w:rsidRPr="00DC5093" w:rsidRDefault="002E4826" w:rsidP="00D356FC">
            <w:pPr>
              <w:widowControl w:val="0"/>
              <w:spacing w:after="0"/>
              <w:ind w:right="133"/>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Зміст положення (норми) чинного законодавства</w:t>
            </w:r>
          </w:p>
        </w:tc>
        <w:tc>
          <w:tcPr>
            <w:tcW w:w="4536" w:type="dxa"/>
            <w:tcBorders>
              <w:top w:val="single" w:sz="4" w:space="0" w:color="000001"/>
              <w:left w:val="single" w:sz="4" w:space="0" w:color="000001"/>
              <w:bottom w:val="single" w:sz="4" w:space="0" w:color="000001"/>
              <w:right w:val="single" w:sz="4" w:space="0" w:color="000001"/>
            </w:tcBorders>
          </w:tcPr>
          <w:p w14:paraId="51ADC8B0" w14:textId="7F8220FF" w:rsidR="002E4826" w:rsidRPr="00DC5093" w:rsidRDefault="002E4826" w:rsidP="00D356FC">
            <w:pPr>
              <w:widowControl w:val="0"/>
              <w:spacing w:after="0"/>
              <w:ind w:right="143"/>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Зміст відповідного положення (норми) </w:t>
            </w:r>
            <w:proofErr w:type="spellStart"/>
            <w:r w:rsidRPr="00DC5093">
              <w:rPr>
                <w:rFonts w:ascii="Times New Roman" w:eastAsia="Times New Roman" w:hAnsi="Times New Roman" w:cs="Times New Roman"/>
                <w:b/>
                <w:color w:val="000000" w:themeColor="text1"/>
                <w:sz w:val="24"/>
                <w:szCs w:val="24"/>
              </w:rPr>
              <w:t>проєкту</w:t>
            </w:r>
            <w:proofErr w:type="spellEnd"/>
            <w:r w:rsidRPr="00DC5093">
              <w:rPr>
                <w:rFonts w:ascii="Times New Roman" w:eastAsia="Times New Roman" w:hAnsi="Times New Roman" w:cs="Times New Roman"/>
                <w:b/>
                <w:color w:val="000000" w:themeColor="text1"/>
                <w:sz w:val="24"/>
                <w:szCs w:val="24"/>
              </w:rPr>
              <w:t xml:space="preserve"> </w:t>
            </w:r>
            <w:proofErr w:type="spellStart"/>
            <w:r w:rsidRPr="00DC5093">
              <w:rPr>
                <w:rFonts w:ascii="Times New Roman" w:eastAsia="Times New Roman" w:hAnsi="Times New Roman" w:cs="Times New Roman"/>
                <w:b/>
                <w:color w:val="000000" w:themeColor="text1"/>
                <w:sz w:val="24"/>
                <w:szCs w:val="24"/>
              </w:rPr>
              <w:t>акта</w:t>
            </w:r>
            <w:proofErr w:type="spellEnd"/>
          </w:p>
        </w:tc>
        <w:tc>
          <w:tcPr>
            <w:tcW w:w="5245" w:type="dxa"/>
            <w:tcBorders>
              <w:top w:val="single" w:sz="4" w:space="0" w:color="000001"/>
              <w:left w:val="single" w:sz="4" w:space="0" w:color="000001"/>
              <w:bottom w:val="single" w:sz="4" w:space="0" w:color="000001"/>
              <w:right w:val="single" w:sz="4" w:space="0" w:color="000001"/>
            </w:tcBorders>
          </w:tcPr>
          <w:p w14:paraId="41E86B87" w14:textId="09D4F1B9" w:rsidR="002E4826" w:rsidRPr="00DC5093" w:rsidRDefault="002E4826" w:rsidP="002E4826">
            <w:pPr>
              <w:widowControl w:val="0"/>
              <w:spacing w:after="0"/>
              <w:ind w:right="274"/>
              <w:jc w:val="center"/>
              <w:rPr>
                <w:rFonts w:ascii="Times New Roman" w:eastAsia="Times New Roman" w:hAnsi="Times New Roman" w:cs="Times New Roman"/>
                <w:b/>
                <w:color w:val="000000" w:themeColor="text1"/>
                <w:sz w:val="24"/>
                <w:szCs w:val="24"/>
              </w:rPr>
            </w:pPr>
            <w:proofErr w:type="spellStart"/>
            <w:r w:rsidRPr="00DC5093">
              <w:rPr>
                <w:rFonts w:ascii="Times New Roman" w:eastAsia="Times New Roman" w:hAnsi="Times New Roman" w:cs="Times New Roman"/>
                <w:b/>
                <w:color w:val="000000" w:themeColor="text1"/>
                <w:sz w:val="24"/>
                <w:szCs w:val="24"/>
                <w:lang w:val="ru-RU"/>
              </w:rPr>
              <w:t>Пропозиц</w:t>
            </w:r>
            <w:r w:rsidRPr="00DC5093">
              <w:rPr>
                <w:rFonts w:ascii="Times New Roman" w:eastAsia="Times New Roman" w:hAnsi="Times New Roman" w:cs="Times New Roman"/>
                <w:b/>
                <w:color w:val="000000" w:themeColor="text1"/>
                <w:sz w:val="24"/>
                <w:szCs w:val="24"/>
              </w:rPr>
              <w:t>ії</w:t>
            </w:r>
            <w:proofErr w:type="spellEnd"/>
            <w:r w:rsidRPr="00DC5093">
              <w:rPr>
                <w:rFonts w:ascii="Times New Roman" w:eastAsia="Times New Roman" w:hAnsi="Times New Roman" w:cs="Times New Roman"/>
                <w:b/>
                <w:color w:val="000000" w:themeColor="text1"/>
                <w:sz w:val="24"/>
                <w:szCs w:val="24"/>
              </w:rPr>
              <w:t xml:space="preserve"> </w:t>
            </w:r>
            <w:proofErr w:type="spellStart"/>
            <w:r w:rsidRPr="00DC5093">
              <w:rPr>
                <w:rFonts w:ascii="Times New Roman" w:eastAsia="Times New Roman" w:hAnsi="Times New Roman" w:cs="Times New Roman"/>
                <w:b/>
                <w:color w:val="000000" w:themeColor="text1"/>
                <w:sz w:val="24"/>
                <w:szCs w:val="24"/>
              </w:rPr>
              <w:t>ТелПУ</w:t>
            </w:r>
            <w:proofErr w:type="spellEnd"/>
          </w:p>
        </w:tc>
      </w:tr>
      <w:tr w:rsidR="002E4826" w:rsidRPr="00DC5093" w14:paraId="64457181" w14:textId="0C71F2B0" w:rsidTr="002E4826">
        <w:trPr>
          <w:cantSplit/>
        </w:trPr>
        <w:tc>
          <w:tcPr>
            <w:tcW w:w="9640" w:type="dxa"/>
            <w:gridSpan w:val="2"/>
            <w:tcBorders>
              <w:top w:val="single" w:sz="4" w:space="0" w:color="000001"/>
              <w:left w:val="single" w:sz="4" w:space="0" w:color="000001"/>
              <w:bottom w:val="single" w:sz="4" w:space="0" w:color="000001"/>
              <w:right w:val="single" w:sz="4" w:space="0" w:color="000001"/>
            </w:tcBorders>
          </w:tcPr>
          <w:p w14:paraId="6FE94D40" w14:textId="466EDB45" w:rsidR="002E4826" w:rsidRPr="00DC5093" w:rsidRDefault="002E4826" w:rsidP="00D356FC">
            <w:pPr>
              <w:widowControl w:val="0"/>
              <w:spacing w:before="120" w:after="120" w:line="240" w:lineRule="auto"/>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КРИМІНАЛЬНИЙ ПРОЦЕСУАЛЬНИЙ КОДЕКС УКРАЇНИ</w:t>
            </w:r>
          </w:p>
        </w:tc>
        <w:tc>
          <w:tcPr>
            <w:tcW w:w="5245" w:type="dxa"/>
            <w:tcBorders>
              <w:top w:val="single" w:sz="4" w:space="0" w:color="000001"/>
              <w:left w:val="single" w:sz="4" w:space="0" w:color="000001"/>
              <w:bottom w:val="single" w:sz="4" w:space="0" w:color="000001"/>
              <w:right w:val="single" w:sz="4" w:space="0" w:color="000001"/>
            </w:tcBorders>
          </w:tcPr>
          <w:p w14:paraId="0A77F8D9" w14:textId="77777777" w:rsidR="002E4826" w:rsidRPr="00DC5093" w:rsidRDefault="002E4826" w:rsidP="00D356FC">
            <w:pPr>
              <w:widowControl w:val="0"/>
              <w:spacing w:before="120" w:after="120" w:line="240" w:lineRule="auto"/>
              <w:jc w:val="center"/>
              <w:rPr>
                <w:rFonts w:ascii="Times New Roman" w:eastAsia="Times New Roman" w:hAnsi="Times New Roman" w:cs="Times New Roman"/>
                <w:b/>
                <w:color w:val="000000" w:themeColor="text1"/>
                <w:sz w:val="24"/>
                <w:szCs w:val="24"/>
              </w:rPr>
            </w:pPr>
          </w:p>
        </w:tc>
      </w:tr>
    </w:tbl>
    <w:tbl>
      <w:tblPr>
        <w:tblStyle w:val="a9"/>
        <w:tblW w:w="14885" w:type="dxa"/>
        <w:tblInd w:w="-431" w:type="dxa"/>
        <w:tblLayout w:type="fixed"/>
        <w:tblLook w:val="0000" w:firstRow="0" w:lastRow="0" w:firstColumn="0" w:lastColumn="0" w:noHBand="0" w:noVBand="0"/>
      </w:tblPr>
      <w:tblGrid>
        <w:gridCol w:w="5104"/>
        <w:gridCol w:w="4536"/>
        <w:gridCol w:w="5245"/>
      </w:tblGrid>
      <w:tr w:rsidR="002E4826" w:rsidRPr="00DC5093" w14:paraId="66662F4C" w14:textId="77EF7B3A" w:rsidTr="002E4826">
        <w:tc>
          <w:tcPr>
            <w:tcW w:w="5104" w:type="dxa"/>
            <w:tcBorders>
              <w:top w:val="single" w:sz="4" w:space="0" w:color="000001"/>
              <w:left w:val="single" w:sz="4" w:space="0" w:color="000001"/>
              <w:bottom w:val="single" w:sz="4" w:space="0" w:color="000001"/>
              <w:right w:val="single" w:sz="4" w:space="0" w:color="000001"/>
            </w:tcBorders>
          </w:tcPr>
          <w:p w14:paraId="0EDF61EA" w14:textId="127A1F44"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7. </w:t>
            </w:r>
            <w:r w:rsidRPr="00DC5093">
              <w:rPr>
                <w:rFonts w:ascii="Times New Roman" w:eastAsia="Times New Roman" w:hAnsi="Times New Roman" w:cs="Times New Roman"/>
                <w:bCs/>
                <w:color w:val="000000" w:themeColor="text1"/>
                <w:sz w:val="24"/>
                <w:szCs w:val="24"/>
              </w:rPr>
              <w:t>Загальні засади кримінального провадження</w:t>
            </w:r>
          </w:p>
          <w:p w14:paraId="730ECEDB" w14:textId="77777777"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Зміст та форма кримінального провадження повинні відповідати загальним засадам кримінального провадження, до яких, зокрема, відносяться:</w:t>
            </w:r>
          </w:p>
          <w:p w14:paraId="7B1BDA95" w14:textId="77777777"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6004824" w14:textId="2474DC36"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16)</w:t>
            </w:r>
            <w:r w:rsidRPr="00DC5093">
              <w:rPr>
                <w:rFonts w:ascii="Times New Roman" w:eastAsia="Times New Roman" w:hAnsi="Times New Roman" w:cs="Times New Roman"/>
                <w:bCs/>
                <w:color w:val="000000" w:themeColor="text1"/>
                <w:sz w:val="24"/>
                <w:szCs w:val="24"/>
                <w:lang w:val="en-US"/>
              </w:rPr>
              <w:t> </w:t>
            </w:r>
            <w:r w:rsidRPr="00DC5093">
              <w:rPr>
                <w:rFonts w:ascii="Times New Roman" w:eastAsia="Times New Roman" w:hAnsi="Times New Roman" w:cs="Times New Roman"/>
                <w:bCs/>
                <w:color w:val="000000" w:themeColor="text1"/>
                <w:sz w:val="24"/>
                <w:szCs w:val="24"/>
              </w:rPr>
              <w:t>безпосередність дослідження показань, речей і документів;</w:t>
            </w:r>
          </w:p>
          <w:p w14:paraId="73AEC5AE" w14:textId="77777777"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124119D" w14:textId="51D501B1" w:rsidR="002E4826" w:rsidRPr="00DC5093" w:rsidRDefault="002E4826" w:rsidP="008041BB">
            <w:pPr>
              <w:widowControl w:val="0"/>
              <w:spacing w:after="0"/>
              <w:ind w:left="142" w:right="133" w:firstLine="317"/>
              <w:jc w:val="both"/>
              <w:rPr>
                <w:rFonts w:ascii="Times New Roman" w:eastAsia="Times New Roman" w:hAnsi="Times New Roman" w:cs="Times New Roman"/>
                <w:b/>
                <w:color w:val="000000" w:themeColor="text1"/>
                <w:sz w:val="24"/>
                <w:szCs w:val="24"/>
                <w:lang w:val="en-US"/>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34827CE4" w14:textId="77777777"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7. </w:t>
            </w:r>
            <w:r w:rsidRPr="00DC5093">
              <w:rPr>
                <w:rFonts w:ascii="Times New Roman" w:eastAsia="Times New Roman" w:hAnsi="Times New Roman" w:cs="Times New Roman"/>
                <w:bCs/>
                <w:color w:val="000000" w:themeColor="text1"/>
                <w:sz w:val="24"/>
                <w:szCs w:val="24"/>
              </w:rPr>
              <w:t>Загальні засади кримінального провадження</w:t>
            </w:r>
          </w:p>
          <w:p w14:paraId="0CFE0AC0" w14:textId="77777777"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Зміст та форма кримінального провадження повинні відповідати загальним засадам кримінального провадження, до яких, зокрема, відносяться:</w:t>
            </w:r>
          </w:p>
          <w:p w14:paraId="08EF2C03" w14:textId="77777777"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A7834C6" w14:textId="788C99C2" w:rsidR="002E4826" w:rsidRPr="00DC5093" w:rsidRDefault="002E4826" w:rsidP="008041B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16)</w:t>
            </w:r>
            <w:r w:rsidRPr="00DC5093">
              <w:rPr>
                <w:rFonts w:ascii="Times New Roman" w:eastAsia="Times New Roman" w:hAnsi="Times New Roman" w:cs="Times New Roman"/>
                <w:bCs/>
                <w:color w:val="000000" w:themeColor="text1"/>
                <w:sz w:val="24"/>
                <w:szCs w:val="24"/>
                <w:lang w:val="en-US"/>
              </w:rPr>
              <w:t> </w:t>
            </w:r>
            <w:r w:rsidRPr="00DC5093">
              <w:rPr>
                <w:rFonts w:ascii="Times New Roman" w:eastAsia="Times New Roman" w:hAnsi="Times New Roman" w:cs="Times New Roman"/>
                <w:bCs/>
                <w:color w:val="000000" w:themeColor="text1"/>
                <w:sz w:val="24"/>
                <w:szCs w:val="24"/>
              </w:rPr>
              <w:t>безпосередність дослідження показань, речей і документів</w:t>
            </w:r>
            <w:r w:rsidRPr="00DC5093">
              <w:rPr>
                <w:rFonts w:ascii="Times New Roman" w:eastAsia="Times New Roman" w:hAnsi="Times New Roman" w:cs="Times New Roman"/>
                <w:b/>
                <w:color w:val="000000" w:themeColor="text1"/>
                <w:sz w:val="24"/>
                <w:szCs w:val="24"/>
                <w:lang w:val="ru-RU"/>
              </w:rPr>
              <w:t xml:space="preserve">, </w:t>
            </w:r>
            <w:bookmarkStart w:id="0" w:name="_Hlk43122397"/>
            <w:r w:rsidRPr="00DC5093">
              <w:rPr>
                <w:rFonts w:ascii="Times New Roman" w:eastAsia="Times New Roman" w:hAnsi="Times New Roman" w:cs="Times New Roman"/>
                <w:b/>
                <w:color w:val="000000" w:themeColor="text1"/>
                <w:sz w:val="24"/>
                <w:szCs w:val="24"/>
              </w:rPr>
              <w:t>інформації в електронній (цифровій) формі</w:t>
            </w:r>
            <w:bookmarkEnd w:id="0"/>
            <w:r w:rsidRPr="00DC5093">
              <w:rPr>
                <w:rFonts w:ascii="Times New Roman" w:eastAsia="Times New Roman" w:hAnsi="Times New Roman" w:cs="Times New Roman"/>
                <w:bCs/>
                <w:color w:val="000000" w:themeColor="text1"/>
                <w:sz w:val="24"/>
                <w:szCs w:val="24"/>
              </w:rPr>
              <w:t>;</w:t>
            </w:r>
          </w:p>
          <w:p w14:paraId="6FC4A7CC" w14:textId="508D66EC" w:rsidR="002E4826" w:rsidRPr="00DC5093" w:rsidRDefault="002E4826" w:rsidP="008041BB">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3957496C" w14:textId="1FD09835" w:rsidR="002E4826" w:rsidRPr="00DC5093" w:rsidRDefault="00524369" w:rsidP="004633B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Потрібне чітке визначення терміну</w:t>
            </w:r>
            <w:r w:rsidRPr="00DC5093">
              <w:rPr>
                <w:rFonts w:ascii="Times New Roman" w:eastAsia="Times New Roman" w:hAnsi="Times New Roman" w:cs="Times New Roman"/>
                <w:b/>
                <w:color w:val="000000" w:themeColor="text1"/>
                <w:sz w:val="24"/>
                <w:szCs w:val="24"/>
              </w:rPr>
              <w:t xml:space="preserve"> «інформація в електронній (цифровій) формі», </w:t>
            </w:r>
            <w:r w:rsidRPr="00DC5093">
              <w:rPr>
                <w:rFonts w:ascii="Times New Roman" w:eastAsia="Times New Roman" w:hAnsi="Times New Roman" w:cs="Times New Roman"/>
                <w:color w:val="000000" w:themeColor="text1"/>
                <w:sz w:val="24"/>
                <w:szCs w:val="24"/>
              </w:rPr>
              <w:t xml:space="preserve">оскільки </w:t>
            </w:r>
            <w:r w:rsidR="004633BB" w:rsidRPr="00DC5093">
              <w:rPr>
                <w:rFonts w:ascii="Times New Roman" w:eastAsia="Times New Roman" w:hAnsi="Times New Roman" w:cs="Times New Roman"/>
                <w:color w:val="000000" w:themeColor="text1"/>
                <w:sz w:val="24"/>
                <w:szCs w:val="24"/>
              </w:rPr>
              <w:t xml:space="preserve">один термін </w:t>
            </w:r>
            <w:r w:rsidRPr="00DC5093">
              <w:rPr>
                <w:rFonts w:ascii="Times New Roman" w:eastAsia="Times New Roman" w:hAnsi="Times New Roman" w:cs="Times New Roman"/>
                <w:color w:val="000000" w:themeColor="text1"/>
                <w:sz w:val="24"/>
                <w:szCs w:val="24"/>
              </w:rPr>
              <w:t>використовується</w:t>
            </w:r>
            <w:r w:rsidRPr="00DC5093">
              <w:rPr>
                <w:rFonts w:ascii="Times New Roman" w:eastAsia="Times New Roman" w:hAnsi="Times New Roman" w:cs="Times New Roman"/>
                <w:b/>
                <w:color w:val="000000" w:themeColor="text1"/>
                <w:sz w:val="24"/>
                <w:szCs w:val="24"/>
              </w:rPr>
              <w:t xml:space="preserve"> </w:t>
            </w:r>
            <w:r w:rsidR="004633BB" w:rsidRPr="00DC5093">
              <w:rPr>
                <w:rFonts w:ascii="Times New Roman" w:eastAsia="Times New Roman" w:hAnsi="Times New Roman" w:cs="Times New Roman"/>
                <w:color w:val="000000" w:themeColor="text1"/>
                <w:sz w:val="24"/>
                <w:szCs w:val="24"/>
              </w:rPr>
              <w:t>для означення різних за змістом та сенсом означень, дій та процесів. У світовій юридичній практиці використовується термін «</w:t>
            </w:r>
            <w:r w:rsidR="004633BB" w:rsidRPr="00DC5093">
              <w:rPr>
                <w:rFonts w:ascii="Times New Roman" w:eastAsia="Times New Roman" w:hAnsi="Times New Roman" w:cs="Times New Roman"/>
                <w:b/>
                <w:color w:val="000000" w:themeColor="text1"/>
                <w:sz w:val="24"/>
                <w:szCs w:val="24"/>
              </w:rPr>
              <w:t>інформація що зберігається та/або передається у цифровій формі</w:t>
            </w:r>
            <w:r w:rsidR="004633BB" w:rsidRPr="00DC5093">
              <w:rPr>
                <w:rFonts w:ascii="Times New Roman" w:eastAsia="Times New Roman" w:hAnsi="Times New Roman" w:cs="Times New Roman"/>
                <w:color w:val="000000" w:themeColor="text1"/>
                <w:sz w:val="24"/>
                <w:szCs w:val="24"/>
              </w:rPr>
              <w:t xml:space="preserve">» для означення предмету процесу дослідження, оскільки дослідженню може підлягати інформація, що збережена на електронному засобі, інформація, що передається каналами зв’язку, дані телеметрії, </w:t>
            </w:r>
            <w:proofErr w:type="spellStart"/>
            <w:r w:rsidR="004633BB" w:rsidRPr="00DC5093">
              <w:rPr>
                <w:rFonts w:ascii="Times New Roman" w:eastAsia="Times New Roman" w:hAnsi="Times New Roman" w:cs="Times New Roman"/>
                <w:color w:val="000000" w:themeColor="text1"/>
                <w:sz w:val="24"/>
                <w:szCs w:val="24"/>
              </w:rPr>
              <w:t>геолокації</w:t>
            </w:r>
            <w:proofErr w:type="spellEnd"/>
            <w:r w:rsidR="004633BB" w:rsidRPr="00DC5093">
              <w:rPr>
                <w:rFonts w:ascii="Times New Roman" w:eastAsia="Times New Roman" w:hAnsi="Times New Roman" w:cs="Times New Roman"/>
                <w:color w:val="000000" w:themeColor="text1"/>
                <w:sz w:val="24"/>
                <w:szCs w:val="24"/>
              </w:rPr>
              <w:t xml:space="preserve"> тощо.  </w:t>
            </w:r>
          </w:p>
        </w:tc>
      </w:tr>
      <w:tr w:rsidR="002E4826" w:rsidRPr="00DC5093" w14:paraId="0775FBBA" w14:textId="64A876B2" w:rsidTr="002E4826">
        <w:tc>
          <w:tcPr>
            <w:tcW w:w="5104" w:type="dxa"/>
            <w:tcBorders>
              <w:top w:val="single" w:sz="4" w:space="0" w:color="000001"/>
              <w:left w:val="single" w:sz="4" w:space="0" w:color="000001"/>
              <w:bottom w:val="single" w:sz="4" w:space="0" w:color="000001"/>
              <w:right w:val="single" w:sz="4" w:space="0" w:color="000001"/>
            </w:tcBorders>
          </w:tcPr>
          <w:p w14:paraId="199612B6" w14:textId="35EABCC2" w:rsidR="002E4826" w:rsidRPr="00DC5093" w:rsidRDefault="002E4826" w:rsidP="00BA62C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23. </w:t>
            </w:r>
            <w:r w:rsidRPr="00DC5093">
              <w:rPr>
                <w:rFonts w:ascii="Times New Roman" w:eastAsia="Times New Roman" w:hAnsi="Times New Roman" w:cs="Times New Roman"/>
                <w:bCs/>
                <w:color w:val="000000" w:themeColor="text1"/>
                <w:sz w:val="24"/>
                <w:szCs w:val="24"/>
              </w:rPr>
              <w:t>Безпосередність дослідження показань, речей і документів</w:t>
            </w:r>
          </w:p>
          <w:p w14:paraId="21F0B923" w14:textId="761187DD"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55192F8"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Не можуть бути визнані доказами відомості, що містяться в показаннях, речах і документах, які не були предметом безпосереднього дослідження суду, крім </w:t>
            </w:r>
            <w:r w:rsidRPr="00DC5093">
              <w:rPr>
                <w:rFonts w:ascii="Times New Roman" w:eastAsia="Times New Roman" w:hAnsi="Times New Roman" w:cs="Times New Roman"/>
                <w:bCs/>
                <w:color w:val="000000" w:themeColor="text1"/>
                <w:sz w:val="24"/>
                <w:szCs w:val="24"/>
              </w:rPr>
              <w:lastRenderedPageBreak/>
              <w:t>випадків, передбачених цим Кодексом. Суд може прийняти як доказ показання осіб, які не дають їх безпосередньо в судовому засіданні, лише у випадках, передбачених цим Кодексом.</w:t>
            </w:r>
          </w:p>
          <w:p w14:paraId="6E2A8CA7"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7A2CA88" w14:textId="637081A5"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23EFD867" w14:textId="655D3D2B" w:rsidR="002E4826" w:rsidRPr="00DC5093" w:rsidRDefault="002E4826" w:rsidP="00663EA5">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23. </w:t>
            </w:r>
            <w:r w:rsidRPr="00DC5093">
              <w:rPr>
                <w:rFonts w:ascii="Times New Roman" w:eastAsia="Times New Roman" w:hAnsi="Times New Roman" w:cs="Times New Roman"/>
                <w:bCs/>
                <w:color w:val="000000" w:themeColor="text1"/>
                <w:sz w:val="24"/>
                <w:szCs w:val="24"/>
              </w:rPr>
              <w:t xml:space="preserve">Безпосередність дослідження показань, речей і документів, </w:t>
            </w:r>
            <w:r w:rsidRPr="00DC5093">
              <w:rPr>
                <w:rFonts w:ascii="Times New Roman" w:eastAsia="Times New Roman" w:hAnsi="Times New Roman" w:cs="Times New Roman"/>
                <w:b/>
                <w:color w:val="000000" w:themeColor="text1"/>
                <w:sz w:val="24"/>
                <w:szCs w:val="24"/>
              </w:rPr>
              <w:t>інформації в електронній (цифровій) формі.</w:t>
            </w:r>
          </w:p>
          <w:p w14:paraId="5CF8D80D"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18561B5" w14:textId="47BEE75A" w:rsidR="002E4826" w:rsidRPr="00DC5093" w:rsidRDefault="002E4826" w:rsidP="005F7E7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Не можуть бути визнані доказами </w:t>
            </w:r>
            <w:bookmarkStart w:id="1" w:name="_Hlk43122498"/>
            <w:r w:rsidRPr="00DC5093">
              <w:rPr>
                <w:rFonts w:ascii="Times New Roman" w:eastAsia="Times New Roman" w:hAnsi="Times New Roman" w:cs="Times New Roman"/>
                <w:bCs/>
                <w:color w:val="000000" w:themeColor="text1"/>
                <w:sz w:val="24"/>
                <w:szCs w:val="24"/>
              </w:rPr>
              <w:t>відомості, що містяться в</w:t>
            </w:r>
            <w:bookmarkEnd w:id="1"/>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 xml:space="preserve">інформації в </w:t>
            </w:r>
            <w:r w:rsidRPr="00DC5093">
              <w:rPr>
                <w:rFonts w:ascii="Times New Roman" w:eastAsia="Times New Roman" w:hAnsi="Times New Roman" w:cs="Times New Roman"/>
                <w:b/>
                <w:color w:val="000000" w:themeColor="text1"/>
                <w:sz w:val="24"/>
                <w:szCs w:val="24"/>
              </w:rPr>
              <w:lastRenderedPageBreak/>
              <w:t>електронній (цифровій) формі,</w:t>
            </w:r>
            <w:r w:rsidRPr="00DC5093">
              <w:rPr>
                <w:rFonts w:ascii="Times New Roman" w:eastAsia="Times New Roman" w:hAnsi="Times New Roman" w:cs="Times New Roman"/>
                <w:bCs/>
                <w:color w:val="000000" w:themeColor="text1"/>
                <w:sz w:val="24"/>
                <w:szCs w:val="24"/>
              </w:rPr>
              <w:t xml:space="preserve"> показаннях,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передбачених цим Кодексом.</w:t>
            </w:r>
          </w:p>
          <w:p w14:paraId="4B4093E1" w14:textId="14E567E1" w:rsidR="002E4826" w:rsidRPr="00DC5093" w:rsidRDefault="002E4826" w:rsidP="005F7E7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2DDE68ED"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42B22585" w14:textId="486C12E8" w:rsidTr="002E4826">
        <w:tc>
          <w:tcPr>
            <w:tcW w:w="5104" w:type="dxa"/>
            <w:tcBorders>
              <w:top w:val="single" w:sz="4" w:space="0" w:color="000001"/>
              <w:left w:val="single" w:sz="4" w:space="0" w:color="000001"/>
              <w:bottom w:val="single" w:sz="4" w:space="0" w:color="000001"/>
              <w:right w:val="single" w:sz="4" w:space="0" w:color="000001"/>
            </w:tcBorders>
          </w:tcPr>
          <w:p w14:paraId="62195817"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60. </w:t>
            </w:r>
            <w:r w:rsidRPr="00DC5093">
              <w:rPr>
                <w:rFonts w:ascii="Times New Roman" w:eastAsia="Times New Roman" w:hAnsi="Times New Roman" w:cs="Times New Roman"/>
                <w:bCs/>
                <w:color w:val="000000" w:themeColor="text1"/>
                <w:sz w:val="24"/>
                <w:szCs w:val="24"/>
              </w:rPr>
              <w:t>Заявник</w:t>
            </w:r>
          </w:p>
          <w:p w14:paraId="47630F38"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6E5003F"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Заявник має право:</w:t>
            </w:r>
          </w:p>
          <w:p w14:paraId="44276A90"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7EFB098" w14:textId="76D77EC6"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подавати на підтвердження своєї заяви речі і документи;</w:t>
            </w:r>
          </w:p>
          <w:p w14:paraId="75F4A161"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87E7F20" w14:textId="7162CA3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2C0E2950"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60. </w:t>
            </w:r>
            <w:r w:rsidRPr="00DC5093">
              <w:rPr>
                <w:rFonts w:ascii="Times New Roman" w:eastAsia="Times New Roman" w:hAnsi="Times New Roman" w:cs="Times New Roman"/>
                <w:bCs/>
                <w:color w:val="000000" w:themeColor="text1"/>
                <w:sz w:val="24"/>
                <w:szCs w:val="24"/>
              </w:rPr>
              <w:t>Заявник</w:t>
            </w:r>
          </w:p>
          <w:p w14:paraId="45AF83C7" w14:textId="77777777" w:rsidR="002E4826" w:rsidRPr="00DC5093" w:rsidRDefault="002E4826" w:rsidP="009E712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95F4F44" w14:textId="77777777" w:rsidR="002E4826" w:rsidRPr="00DC5093" w:rsidRDefault="002E4826" w:rsidP="009E712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Заявник має право:</w:t>
            </w:r>
          </w:p>
          <w:p w14:paraId="5870EC12" w14:textId="77777777" w:rsidR="002E4826" w:rsidRPr="00DC5093" w:rsidRDefault="002E4826" w:rsidP="009E712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F1D5EDA" w14:textId="24B4AA0C" w:rsidR="002E4826" w:rsidRPr="00DC5093" w:rsidRDefault="002E4826" w:rsidP="009E712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подавати на підтвердження своєї заяви речі і документи</w:t>
            </w:r>
            <w:r w:rsidRPr="00DC5093">
              <w:rPr>
                <w:rFonts w:ascii="Times New Roman" w:eastAsia="Times New Roman" w:hAnsi="Times New Roman" w:cs="Times New Roman"/>
                <w:b/>
                <w:color w:val="000000" w:themeColor="text1"/>
                <w:sz w:val="24"/>
                <w:szCs w:val="24"/>
              </w:rPr>
              <w:t xml:space="preserve">, </w:t>
            </w:r>
            <w:bookmarkStart w:id="2" w:name="_Hlk43122564"/>
            <w:r w:rsidRPr="00DC5093">
              <w:rPr>
                <w:rFonts w:ascii="Times New Roman" w:eastAsia="Times New Roman" w:hAnsi="Times New Roman" w:cs="Times New Roman"/>
                <w:b/>
                <w:color w:val="000000" w:themeColor="text1"/>
                <w:sz w:val="24"/>
                <w:szCs w:val="24"/>
              </w:rPr>
              <w:t>інформацію в електронній (цифровій) формі</w:t>
            </w:r>
            <w:bookmarkEnd w:id="2"/>
            <w:r w:rsidRPr="00DC5093">
              <w:rPr>
                <w:rFonts w:ascii="Times New Roman" w:eastAsia="Times New Roman" w:hAnsi="Times New Roman" w:cs="Times New Roman"/>
                <w:bCs/>
                <w:color w:val="000000" w:themeColor="text1"/>
                <w:sz w:val="24"/>
                <w:szCs w:val="24"/>
              </w:rPr>
              <w:t>;</w:t>
            </w:r>
          </w:p>
          <w:p w14:paraId="57DFE071" w14:textId="24CCDC1D" w:rsidR="002E4826" w:rsidRPr="00DC5093" w:rsidRDefault="002E4826" w:rsidP="009E712A">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51E1AB5" w14:textId="5F2AAB96" w:rsidR="002E4826" w:rsidRPr="00DC5093" w:rsidRDefault="002920EF">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В даній статті під терміном «</w:t>
            </w:r>
            <w:r w:rsidRPr="00DC5093">
              <w:rPr>
                <w:rFonts w:ascii="Times New Roman" w:eastAsia="Times New Roman" w:hAnsi="Times New Roman" w:cs="Times New Roman"/>
                <w:b/>
                <w:color w:val="000000" w:themeColor="text1"/>
                <w:sz w:val="24"/>
                <w:szCs w:val="24"/>
              </w:rPr>
              <w:t xml:space="preserve">«інформація в електронній (цифровій) формі» </w:t>
            </w:r>
            <w:r w:rsidRPr="00DC5093">
              <w:rPr>
                <w:rFonts w:ascii="Times New Roman" w:eastAsia="Times New Roman" w:hAnsi="Times New Roman" w:cs="Times New Roman"/>
                <w:color w:val="000000" w:themeColor="text1"/>
                <w:sz w:val="24"/>
                <w:szCs w:val="24"/>
              </w:rPr>
              <w:t>розуміється «</w:t>
            </w:r>
            <w:r w:rsidRPr="00DC5093">
              <w:rPr>
                <w:rFonts w:ascii="Times New Roman" w:eastAsia="Times New Roman" w:hAnsi="Times New Roman" w:cs="Times New Roman"/>
                <w:b/>
                <w:color w:val="000000" w:themeColor="text1"/>
                <w:sz w:val="24"/>
                <w:szCs w:val="24"/>
              </w:rPr>
              <w:t>інформація, що збережена у цифровій формі</w:t>
            </w:r>
            <w:r w:rsidRPr="00DC5093">
              <w:rPr>
                <w:rFonts w:ascii="Times New Roman" w:eastAsia="Times New Roman" w:hAnsi="Times New Roman" w:cs="Times New Roman"/>
                <w:color w:val="000000" w:themeColor="text1"/>
                <w:sz w:val="24"/>
                <w:szCs w:val="24"/>
              </w:rPr>
              <w:t>»</w:t>
            </w:r>
          </w:p>
        </w:tc>
      </w:tr>
      <w:tr w:rsidR="002E4826" w:rsidRPr="00DC5093" w14:paraId="3B015583" w14:textId="1EF37616" w:rsidTr="002E4826">
        <w:tc>
          <w:tcPr>
            <w:tcW w:w="5104" w:type="dxa"/>
            <w:tcBorders>
              <w:top w:val="single" w:sz="4" w:space="0" w:color="000001"/>
              <w:left w:val="single" w:sz="4" w:space="0" w:color="000001"/>
              <w:bottom w:val="single" w:sz="4" w:space="0" w:color="000001"/>
              <w:right w:val="single" w:sz="4" w:space="0" w:color="000001"/>
            </w:tcBorders>
          </w:tcPr>
          <w:p w14:paraId="50E9DABC"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71. </w:t>
            </w:r>
            <w:r w:rsidRPr="00DC5093">
              <w:rPr>
                <w:rFonts w:ascii="Times New Roman" w:eastAsia="Times New Roman" w:hAnsi="Times New Roman" w:cs="Times New Roman"/>
                <w:bCs/>
                <w:color w:val="000000" w:themeColor="text1"/>
                <w:sz w:val="24"/>
                <w:szCs w:val="24"/>
              </w:rPr>
              <w:t>Спеціаліст</w:t>
            </w:r>
          </w:p>
          <w:p w14:paraId="295D515A"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2DA326E"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Спеціаліст має право:</w:t>
            </w:r>
          </w:p>
          <w:p w14:paraId="671C903F"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E2CAE45"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звертати увагу сторони кримінального провадження, яка його залучила, або суду на характерні обставини чи особливості речей і документів;</w:t>
            </w:r>
          </w:p>
          <w:p w14:paraId="5FA382F9"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9591658" w14:textId="44DFFAC0"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0B190C1B" w14:textId="77777777" w:rsidR="002E4826" w:rsidRPr="00DC5093" w:rsidRDefault="002E4826" w:rsidP="00215C5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71. </w:t>
            </w:r>
            <w:r w:rsidRPr="00DC5093">
              <w:rPr>
                <w:rFonts w:ascii="Times New Roman" w:eastAsia="Times New Roman" w:hAnsi="Times New Roman" w:cs="Times New Roman"/>
                <w:bCs/>
                <w:color w:val="000000" w:themeColor="text1"/>
                <w:sz w:val="24"/>
                <w:szCs w:val="24"/>
              </w:rPr>
              <w:t>Спеціаліст</w:t>
            </w:r>
          </w:p>
          <w:p w14:paraId="5AF22938" w14:textId="77777777" w:rsidR="002E4826" w:rsidRPr="00DC5093" w:rsidRDefault="002E4826" w:rsidP="00215C5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7243924" w14:textId="77777777" w:rsidR="002E4826" w:rsidRPr="00DC5093" w:rsidRDefault="002E4826" w:rsidP="00215C5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Спеціаліст має право:</w:t>
            </w:r>
          </w:p>
          <w:p w14:paraId="63B0CDDA" w14:textId="77777777" w:rsidR="002E4826" w:rsidRPr="00DC5093" w:rsidRDefault="002E4826" w:rsidP="00215C5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0D611BE" w14:textId="7E558889" w:rsidR="002E4826" w:rsidRPr="00DC5093" w:rsidRDefault="002E4826" w:rsidP="00215C5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звертати увагу сторони кримінального провадження, яка його залучила, або суду на характерні обставини чи особливості речей і документів</w:t>
            </w:r>
            <w:r w:rsidRPr="00DC5093">
              <w:rPr>
                <w:rFonts w:ascii="Times New Roman" w:eastAsia="Times New Roman" w:hAnsi="Times New Roman" w:cs="Times New Roman"/>
                <w:b/>
                <w:color w:val="000000" w:themeColor="text1"/>
                <w:sz w:val="24"/>
                <w:szCs w:val="24"/>
              </w:rPr>
              <w:t>, інформації в електронній (цифровій) формі</w:t>
            </w:r>
            <w:r w:rsidRPr="00DC5093">
              <w:rPr>
                <w:rFonts w:ascii="Times New Roman" w:eastAsia="Times New Roman" w:hAnsi="Times New Roman" w:cs="Times New Roman"/>
                <w:bCs/>
                <w:color w:val="000000" w:themeColor="text1"/>
                <w:sz w:val="24"/>
                <w:szCs w:val="24"/>
              </w:rPr>
              <w:t>;</w:t>
            </w:r>
          </w:p>
          <w:p w14:paraId="19BB2183" w14:textId="7F736EED" w:rsidR="002E4826" w:rsidRPr="00DC5093" w:rsidRDefault="002E4826" w:rsidP="00215C5F">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D05E5DB" w14:textId="77777777" w:rsidR="002E4826" w:rsidRPr="00DC5093" w:rsidRDefault="002E4826" w:rsidP="00215C5F">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088D0FA7" w14:textId="665007C7" w:rsidTr="002E4826">
        <w:tc>
          <w:tcPr>
            <w:tcW w:w="5104" w:type="dxa"/>
            <w:tcBorders>
              <w:top w:val="single" w:sz="4" w:space="0" w:color="000001"/>
              <w:left w:val="single" w:sz="4" w:space="0" w:color="000001"/>
              <w:bottom w:val="single" w:sz="4" w:space="0" w:color="000001"/>
              <w:right w:val="single" w:sz="4" w:space="0" w:color="000001"/>
            </w:tcBorders>
          </w:tcPr>
          <w:p w14:paraId="4A5DB8B6" w14:textId="49E730D7" w:rsidR="002E4826" w:rsidRPr="00DC5093" w:rsidRDefault="002E4826" w:rsidP="00663EA5">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84. </w:t>
            </w:r>
            <w:r w:rsidRPr="00DC5093">
              <w:rPr>
                <w:rFonts w:ascii="Times New Roman" w:eastAsia="Times New Roman" w:hAnsi="Times New Roman" w:cs="Times New Roman"/>
                <w:bCs/>
                <w:color w:val="000000" w:themeColor="text1"/>
                <w:sz w:val="24"/>
                <w:szCs w:val="24"/>
              </w:rPr>
              <w:t>Докази</w:t>
            </w:r>
          </w:p>
          <w:p w14:paraId="4936CA67" w14:textId="0D8D7E3F"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BC339F7" w14:textId="0E8EC006" w:rsidR="002E4826" w:rsidRPr="00DC5093" w:rsidRDefault="002E4826" w:rsidP="00663EA5">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2. Процесуальними джерелами доказів є показання, речові докази, документи, висновки експертів.</w:t>
            </w:r>
          </w:p>
        </w:tc>
        <w:tc>
          <w:tcPr>
            <w:tcW w:w="4536" w:type="dxa"/>
            <w:tcBorders>
              <w:top w:val="single" w:sz="4" w:space="0" w:color="000001"/>
              <w:left w:val="single" w:sz="4" w:space="0" w:color="000001"/>
              <w:bottom w:val="single" w:sz="4" w:space="0" w:color="000001"/>
              <w:right w:val="single" w:sz="4" w:space="0" w:color="000001"/>
            </w:tcBorders>
          </w:tcPr>
          <w:p w14:paraId="062AE74B"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84. </w:t>
            </w:r>
            <w:r w:rsidRPr="00DC5093">
              <w:rPr>
                <w:rFonts w:ascii="Times New Roman" w:eastAsia="Times New Roman" w:hAnsi="Times New Roman" w:cs="Times New Roman"/>
                <w:bCs/>
                <w:color w:val="000000" w:themeColor="text1"/>
                <w:sz w:val="24"/>
                <w:szCs w:val="24"/>
              </w:rPr>
              <w:t>Докази</w:t>
            </w:r>
          </w:p>
          <w:p w14:paraId="36F7D4FB" w14:textId="77777777" w:rsidR="002E4826" w:rsidRPr="00DC5093" w:rsidRDefault="002E4826" w:rsidP="00663EA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B939A24" w14:textId="40A389C5" w:rsidR="002E4826" w:rsidRPr="00DC5093" w:rsidRDefault="002E4826" w:rsidP="00663EA5">
            <w:pPr>
              <w:widowControl w:val="0"/>
              <w:spacing w:after="0"/>
              <w:ind w:left="139" w:right="14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 xml:space="preserve">2. Процесуальними джерелами доказів є показання, речові </w:t>
            </w:r>
            <w:r w:rsidRPr="00DC5093">
              <w:rPr>
                <w:rFonts w:ascii="Times New Roman" w:eastAsia="Times New Roman" w:hAnsi="Times New Roman" w:cs="Times New Roman"/>
                <w:b/>
                <w:color w:val="000000" w:themeColor="text1"/>
                <w:sz w:val="24"/>
                <w:szCs w:val="24"/>
              </w:rPr>
              <w:t xml:space="preserve">та електронні </w:t>
            </w:r>
            <w:r w:rsidRPr="00DC5093">
              <w:rPr>
                <w:rFonts w:ascii="Times New Roman" w:eastAsia="Times New Roman" w:hAnsi="Times New Roman" w:cs="Times New Roman"/>
                <w:bCs/>
                <w:color w:val="000000" w:themeColor="text1"/>
                <w:sz w:val="24"/>
                <w:szCs w:val="24"/>
              </w:rPr>
              <w:t>докази, документи, висновки експертів.</w:t>
            </w:r>
          </w:p>
        </w:tc>
        <w:tc>
          <w:tcPr>
            <w:tcW w:w="5245" w:type="dxa"/>
            <w:tcBorders>
              <w:top w:val="single" w:sz="4" w:space="0" w:color="000001"/>
              <w:left w:val="single" w:sz="4" w:space="0" w:color="000001"/>
              <w:bottom w:val="single" w:sz="4" w:space="0" w:color="000001"/>
              <w:right w:val="single" w:sz="4" w:space="0" w:color="000001"/>
            </w:tcBorders>
          </w:tcPr>
          <w:p w14:paraId="27475C00" w14:textId="13BB1B2D" w:rsidR="002E4826" w:rsidRPr="00DC5093" w:rsidRDefault="00336D1A" w:rsidP="00DB2664">
            <w:pPr>
              <w:widowControl w:val="0"/>
              <w:spacing w:after="0"/>
              <w:ind w:right="133"/>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w:t>
            </w:r>
          </w:p>
        </w:tc>
      </w:tr>
      <w:tr w:rsidR="002E4826" w:rsidRPr="00DC5093" w14:paraId="6B796277" w14:textId="77A12564" w:rsidTr="002E4826">
        <w:tc>
          <w:tcPr>
            <w:tcW w:w="5104" w:type="dxa"/>
            <w:tcBorders>
              <w:top w:val="single" w:sz="4" w:space="0" w:color="000001"/>
              <w:left w:val="single" w:sz="4" w:space="0" w:color="000001"/>
              <w:bottom w:val="single" w:sz="4" w:space="0" w:color="000001"/>
              <w:right w:val="single" w:sz="4" w:space="0" w:color="000001"/>
            </w:tcBorders>
          </w:tcPr>
          <w:p w14:paraId="1F31590C"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93. </w:t>
            </w:r>
            <w:r w:rsidRPr="00DC5093">
              <w:rPr>
                <w:rFonts w:ascii="Times New Roman" w:eastAsia="Times New Roman" w:hAnsi="Times New Roman" w:cs="Times New Roman"/>
                <w:color w:val="000000" w:themeColor="text1"/>
                <w:sz w:val="24"/>
                <w:szCs w:val="24"/>
              </w:rPr>
              <w:t xml:space="preserve">Збирання доказів </w:t>
            </w:r>
          </w:p>
          <w:p w14:paraId="4331F13C"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DFF6B76" w14:textId="4F5FBF1C" w:rsidR="002E4826" w:rsidRPr="00DC5093" w:rsidRDefault="002E4826" w:rsidP="00732F44">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bookmarkStart w:id="3" w:name="kix.k3s6cxnjgmep" w:colFirst="0" w:colLast="0"/>
            <w:bookmarkEnd w:id="3"/>
          </w:p>
        </w:tc>
        <w:tc>
          <w:tcPr>
            <w:tcW w:w="4536" w:type="dxa"/>
            <w:tcBorders>
              <w:top w:val="single" w:sz="4" w:space="0" w:color="000001"/>
              <w:left w:val="single" w:sz="4" w:space="0" w:color="000001"/>
              <w:bottom w:val="single" w:sz="4" w:space="0" w:color="000001"/>
              <w:right w:val="single" w:sz="4" w:space="0" w:color="000001"/>
            </w:tcBorders>
          </w:tcPr>
          <w:p w14:paraId="6ACA50A0" w14:textId="77777777" w:rsidR="002E4826" w:rsidRPr="00DC5093" w:rsidRDefault="002E4826" w:rsidP="00D356FC">
            <w:pPr>
              <w:widowControl w:val="0"/>
              <w:spacing w:after="0"/>
              <w:ind w:left="139" w:right="14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93. </w:t>
            </w:r>
            <w:r w:rsidRPr="00DC5093">
              <w:rPr>
                <w:rFonts w:ascii="Times New Roman" w:eastAsia="Times New Roman" w:hAnsi="Times New Roman" w:cs="Times New Roman"/>
                <w:color w:val="000000" w:themeColor="text1"/>
                <w:sz w:val="24"/>
                <w:szCs w:val="24"/>
              </w:rPr>
              <w:t xml:space="preserve">Збирання доказів </w:t>
            </w:r>
          </w:p>
          <w:p w14:paraId="6E840441" w14:textId="77777777" w:rsidR="002E4826" w:rsidRPr="00DC5093" w:rsidRDefault="002E4826" w:rsidP="00D356FC">
            <w:pPr>
              <w:widowControl w:val="0"/>
              <w:spacing w:after="0"/>
              <w:ind w:left="139" w:right="14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0B8AEB81" w14:textId="7AF47ABC" w:rsidR="002E4826" w:rsidRPr="00DC5093" w:rsidRDefault="002E4826" w:rsidP="00732F44">
            <w:pPr>
              <w:widowControl w:val="0"/>
              <w:spacing w:after="0"/>
              <w:ind w:left="139" w:right="143" w:firstLine="317"/>
              <w:jc w:val="both"/>
              <w:rPr>
                <w:rFonts w:ascii="Times New Roman" w:eastAsia="Times New Roman" w:hAnsi="Times New Roman" w:cs="Times New Roman"/>
                <w:color w:val="000000" w:themeColor="text1"/>
                <w:sz w:val="24"/>
                <w:szCs w:val="24"/>
              </w:rPr>
            </w:pPr>
            <w:bookmarkStart w:id="4" w:name="_Hlk31694782"/>
            <w:r w:rsidRPr="00DC5093">
              <w:rPr>
                <w:rFonts w:ascii="Times New Roman" w:eastAsia="Times New Roman" w:hAnsi="Times New Roman" w:cs="Times New Roman"/>
                <w:color w:val="000000" w:themeColor="text1"/>
                <w:sz w:val="24"/>
                <w:szCs w:val="24"/>
              </w:rPr>
              <w:t xml:space="preserve">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w:t>
            </w:r>
            <w:bookmarkStart w:id="5" w:name="_Hlk43122687"/>
            <w:r w:rsidRPr="00DC5093">
              <w:rPr>
                <w:rFonts w:ascii="Times New Roman" w:eastAsia="Times New Roman" w:hAnsi="Times New Roman" w:cs="Times New Roman"/>
                <w:b/>
                <w:color w:val="000000" w:themeColor="text1"/>
                <w:sz w:val="24"/>
                <w:szCs w:val="24"/>
              </w:rPr>
              <w:t>у тому числі шляхом копіювання, збереження</w:t>
            </w:r>
            <w:bookmarkEnd w:id="5"/>
            <w:r w:rsidRPr="00DC5093">
              <w:rPr>
                <w:rFonts w:ascii="Times New Roman" w:eastAsia="Times New Roman" w:hAnsi="Times New Roman" w:cs="Times New Roman"/>
                <w:color w:val="000000" w:themeColor="text1"/>
                <w:sz w:val="24"/>
                <w:szCs w:val="24"/>
              </w:rPr>
              <w:t>,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bookmarkEnd w:id="4"/>
          </w:p>
        </w:tc>
        <w:tc>
          <w:tcPr>
            <w:tcW w:w="5245" w:type="dxa"/>
            <w:tcBorders>
              <w:top w:val="single" w:sz="4" w:space="0" w:color="000001"/>
              <w:left w:val="single" w:sz="4" w:space="0" w:color="000001"/>
              <w:bottom w:val="single" w:sz="4" w:space="0" w:color="000001"/>
              <w:right w:val="single" w:sz="4" w:space="0" w:color="000001"/>
            </w:tcBorders>
          </w:tcPr>
          <w:p w14:paraId="7C2472C6" w14:textId="18B25392" w:rsidR="002E4826" w:rsidRPr="00DC5093" w:rsidRDefault="002920EF">
            <w:pPr>
              <w:widowControl w:val="0"/>
              <w:spacing w:after="0"/>
              <w:ind w:left="139" w:right="14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Потребує доопрацювання, а саме визначення терміну «</w:t>
            </w:r>
            <w:r w:rsidRPr="00DC5093">
              <w:rPr>
                <w:rFonts w:ascii="Times New Roman" w:eastAsia="Times New Roman" w:hAnsi="Times New Roman" w:cs="Times New Roman"/>
                <w:b/>
                <w:color w:val="000000" w:themeColor="text1"/>
                <w:sz w:val="24"/>
                <w:szCs w:val="24"/>
              </w:rPr>
              <w:t>копіювання, збереження</w:t>
            </w:r>
            <w:r w:rsidRPr="00DC5093">
              <w:rPr>
                <w:rFonts w:ascii="Times New Roman" w:eastAsia="Times New Roman" w:hAnsi="Times New Roman" w:cs="Times New Roman"/>
                <w:color w:val="000000" w:themeColor="text1"/>
                <w:sz w:val="24"/>
                <w:szCs w:val="24"/>
              </w:rPr>
              <w:t xml:space="preserve">». Якщо є витребування, то витребування не «копіювання, збереження» а витребування </w:t>
            </w:r>
            <w:r w:rsidRPr="00DC5093">
              <w:rPr>
                <w:rFonts w:ascii="Times New Roman" w:eastAsia="Times New Roman" w:hAnsi="Times New Roman" w:cs="Times New Roman"/>
                <w:b/>
                <w:color w:val="000000" w:themeColor="text1"/>
                <w:sz w:val="24"/>
                <w:szCs w:val="24"/>
              </w:rPr>
              <w:t>копій</w:t>
            </w:r>
            <w:r w:rsidRPr="00DC5093">
              <w:rPr>
                <w:rFonts w:ascii="Times New Roman" w:eastAsia="Times New Roman" w:hAnsi="Times New Roman" w:cs="Times New Roman"/>
                <w:color w:val="000000" w:themeColor="text1"/>
                <w:sz w:val="24"/>
                <w:szCs w:val="24"/>
              </w:rPr>
              <w:t xml:space="preserve">. Копії, в свою чергу мають бути оформлені у відповідності до вимог законодавства (у тому числі копій електронних документів). Якщо мова йде про процес копіювання електронного документа з усіма його реквізитами, то це процес витребування документу, оскільки кожна </w:t>
            </w:r>
            <w:r w:rsidR="00F13583" w:rsidRPr="00DC5093">
              <w:rPr>
                <w:rFonts w:ascii="Times New Roman" w:eastAsia="Times New Roman" w:hAnsi="Times New Roman" w:cs="Times New Roman"/>
                <w:color w:val="000000" w:themeColor="text1"/>
                <w:sz w:val="24"/>
                <w:szCs w:val="24"/>
              </w:rPr>
              <w:t>такий примірник</w:t>
            </w:r>
            <w:r w:rsidRPr="00DC5093">
              <w:rPr>
                <w:rFonts w:ascii="Times New Roman" w:eastAsia="Times New Roman" w:hAnsi="Times New Roman" w:cs="Times New Roman"/>
                <w:color w:val="000000" w:themeColor="text1"/>
                <w:sz w:val="24"/>
                <w:szCs w:val="24"/>
              </w:rPr>
              <w:t xml:space="preserve"> електронного документа є оригіналом, крім випадків передбачених законодавством.</w:t>
            </w:r>
          </w:p>
        </w:tc>
      </w:tr>
      <w:tr w:rsidR="002E4826" w:rsidRPr="00DC5093" w14:paraId="683C7B8F" w14:textId="1D54031A" w:rsidTr="002E4826">
        <w:tc>
          <w:tcPr>
            <w:tcW w:w="5104" w:type="dxa"/>
            <w:tcBorders>
              <w:top w:val="single" w:sz="4" w:space="0" w:color="000001"/>
              <w:left w:val="single" w:sz="4" w:space="0" w:color="000001"/>
              <w:bottom w:val="single" w:sz="4" w:space="0" w:color="000001"/>
              <w:right w:val="single" w:sz="4" w:space="0" w:color="000001"/>
            </w:tcBorders>
          </w:tcPr>
          <w:p w14:paraId="66007520"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ініціювання проведення слідчих (розшукових) дій, негласних слідчих (розшукових) дій та </w:t>
            </w:r>
            <w:r w:rsidRPr="00DC5093">
              <w:rPr>
                <w:rFonts w:ascii="Times New Roman" w:eastAsia="Times New Roman" w:hAnsi="Times New Roman" w:cs="Times New Roman"/>
                <w:bCs/>
                <w:color w:val="000000" w:themeColor="text1"/>
                <w:sz w:val="24"/>
                <w:szCs w:val="24"/>
              </w:rPr>
              <w:lastRenderedPageBreak/>
              <w:t>інших процесуальних дій, а також шляхом здійснення інших дій, які здатні забезпечити подання суду належних і допустимих доказів.</w:t>
            </w:r>
          </w:p>
          <w:p w14:paraId="1CC503ED"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0B4DBCB" w14:textId="4148B142"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75107B07" w14:textId="78E69756" w:rsidR="002E4826" w:rsidRPr="00DC5093" w:rsidRDefault="002E4826" w:rsidP="0046237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3. Сторона захисту, потерпілий, представник юридичної особи, щодо якої здійснюється провадження, здійснює збирання доказів шляхом витребування та отримання</w:t>
            </w:r>
            <w:r w:rsidRPr="00DC5093">
              <w:rPr>
                <w:rFonts w:ascii="Times New Roman" w:eastAsia="Times New Roman" w:hAnsi="Times New Roman" w:cs="Times New Roman"/>
                <w:b/>
                <w:color w:val="000000" w:themeColor="text1"/>
                <w:sz w:val="24"/>
                <w:szCs w:val="24"/>
              </w:rPr>
              <w:t>, у тому числі шляхом копіювання, збереження</w:t>
            </w:r>
            <w:r w:rsidRPr="00DC5093">
              <w:rPr>
                <w:rFonts w:ascii="Times New Roman" w:eastAsia="Times New Roman" w:hAnsi="Times New Roman" w:cs="Times New Roman"/>
                <w:color w:val="000000" w:themeColor="text1"/>
                <w:sz w:val="24"/>
                <w:szCs w:val="24"/>
              </w:rPr>
              <w:t>,</w:t>
            </w:r>
            <w:r w:rsidRPr="00DC5093">
              <w:rPr>
                <w:rFonts w:ascii="Times New Roman" w:eastAsia="Times New Roman" w:hAnsi="Times New Roman" w:cs="Times New Roman"/>
                <w:bCs/>
                <w:color w:val="000000" w:themeColor="text1"/>
                <w:sz w:val="24"/>
                <w:szCs w:val="24"/>
              </w:rPr>
              <w:t xml:space="preserve">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w:t>
            </w:r>
            <w:r w:rsidRPr="00DC5093">
              <w:rPr>
                <w:rFonts w:ascii="Times New Roman" w:eastAsia="Times New Roman" w:hAnsi="Times New Roman" w:cs="Times New Roman"/>
                <w:bCs/>
                <w:color w:val="000000" w:themeColor="text1"/>
                <w:sz w:val="24"/>
                <w:szCs w:val="24"/>
              </w:rPr>
              <w:lastRenderedPageBreak/>
              <w:t>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доказів.</w:t>
            </w:r>
          </w:p>
          <w:p w14:paraId="0560A8E8" w14:textId="20018322" w:rsidR="002E4826" w:rsidRPr="00DC5093" w:rsidRDefault="002E4826" w:rsidP="00732F44">
            <w:pPr>
              <w:widowControl w:val="0"/>
              <w:spacing w:after="0"/>
              <w:ind w:left="139" w:right="14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3B07C8F3" w14:textId="7DADB019" w:rsidR="002E4826" w:rsidRPr="00DC5093" w:rsidRDefault="00F1358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Потребує доопрацювання, а саме визначення терміну «</w:t>
            </w:r>
            <w:r w:rsidRPr="00DC5093">
              <w:rPr>
                <w:rFonts w:ascii="Times New Roman" w:eastAsia="Times New Roman" w:hAnsi="Times New Roman" w:cs="Times New Roman"/>
                <w:b/>
                <w:color w:val="000000" w:themeColor="text1"/>
                <w:sz w:val="24"/>
                <w:szCs w:val="24"/>
              </w:rPr>
              <w:t>копіювання, збереження</w:t>
            </w:r>
            <w:r w:rsidRPr="00DC5093">
              <w:rPr>
                <w:rFonts w:ascii="Times New Roman" w:eastAsia="Times New Roman" w:hAnsi="Times New Roman" w:cs="Times New Roman"/>
                <w:color w:val="000000" w:themeColor="text1"/>
                <w:sz w:val="24"/>
                <w:szCs w:val="24"/>
              </w:rPr>
              <w:t xml:space="preserve">». Якщо є витребування, то витребування не «копіювання, збереження» а витребування </w:t>
            </w:r>
            <w:r w:rsidRPr="00DC5093">
              <w:rPr>
                <w:rFonts w:ascii="Times New Roman" w:eastAsia="Times New Roman" w:hAnsi="Times New Roman" w:cs="Times New Roman"/>
                <w:b/>
                <w:color w:val="000000" w:themeColor="text1"/>
                <w:sz w:val="24"/>
                <w:szCs w:val="24"/>
              </w:rPr>
              <w:t>копій</w:t>
            </w:r>
            <w:r w:rsidRPr="00DC5093">
              <w:rPr>
                <w:rFonts w:ascii="Times New Roman" w:eastAsia="Times New Roman" w:hAnsi="Times New Roman" w:cs="Times New Roman"/>
                <w:color w:val="000000" w:themeColor="text1"/>
                <w:sz w:val="24"/>
                <w:szCs w:val="24"/>
              </w:rPr>
              <w:t xml:space="preserve">. Копії, в свою чергу мають бути оформлені у відповідності до вимог законодавства (у тому числі копій електронних документів). Якщо мова йде про процес копіювання електронного документа з усіма його реквізитами, то це процес витребування документу, оскільки кожна такий примірник електронного документа </w:t>
            </w:r>
            <w:r w:rsidRPr="00DC5093">
              <w:rPr>
                <w:rFonts w:ascii="Times New Roman" w:eastAsia="Times New Roman" w:hAnsi="Times New Roman" w:cs="Times New Roman"/>
                <w:color w:val="000000" w:themeColor="text1"/>
                <w:sz w:val="24"/>
                <w:szCs w:val="24"/>
              </w:rPr>
              <w:lastRenderedPageBreak/>
              <w:t>є оригіналом, крім випадків передбачених законодавством.</w:t>
            </w:r>
          </w:p>
        </w:tc>
      </w:tr>
      <w:tr w:rsidR="002E4826" w:rsidRPr="00DC5093" w14:paraId="157C05F4" w14:textId="34B4D736" w:rsidTr="002E4826">
        <w:tc>
          <w:tcPr>
            <w:tcW w:w="5104" w:type="dxa"/>
            <w:tcBorders>
              <w:top w:val="single" w:sz="4" w:space="0" w:color="000001"/>
              <w:left w:val="single" w:sz="4" w:space="0" w:color="000001"/>
              <w:bottom w:val="single" w:sz="4" w:space="0" w:color="000001"/>
              <w:right w:val="single" w:sz="4" w:space="0" w:color="000001"/>
            </w:tcBorders>
          </w:tcPr>
          <w:p w14:paraId="39810C9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99. </w:t>
            </w:r>
            <w:r w:rsidRPr="00DC5093">
              <w:rPr>
                <w:rFonts w:ascii="Times New Roman" w:eastAsia="Times New Roman" w:hAnsi="Times New Roman" w:cs="Times New Roman"/>
                <w:bCs/>
                <w:color w:val="000000" w:themeColor="text1"/>
                <w:sz w:val="24"/>
                <w:szCs w:val="24"/>
              </w:rPr>
              <w:t>Документи</w:t>
            </w:r>
          </w:p>
          <w:p w14:paraId="67379D60"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A425ACB" w14:textId="54EC3AF3"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До документів, за умови наявності в них відомостей, передбачених частиною першою цієї статті, можуть належати:</w:t>
            </w:r>
          </w:p>
          <w:p w14:paraId="28CD3261"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матеріали фотозйомки, звукозапису, відеозапису та інші носії інформації (у тому числі електронні);</w:t>
            </w:r>
          </w:p>
          <w:p w14:paraId="11309144"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04F8DF6"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а оригіналом електронного документа - його відображення, якому надається таке ж значення, як документу.</w:t>
            </w:r>
          </w:p>
          <w:p w14:paraId="76241698" w14:textId="29062DBC"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Дублікат документа (документ, виготовлений таким самим способом, як і його оригінал), а також копії інформації, що міститься в інформаційних (автоматизованих) системах, телекомунікаційних системах, інформаційно-телекомунікаційних системах, </w:t>
            </w:r>
            <w:r w:rsidRPr="00DC5093">
              <w:rPr>
                <w:rFonts w:ascii="Times New Roman" w:eastAsia="Times New Roman" w:hAnsi="Times New Roman" w:cs="Times New Roman"/>
                <w:bCs/>
                <w:color w:val="000000" w:themeColor="text1"/>
                <w:sz w:val="24"/>
                <w:szCs w:val="24"/>
              </w:rPr>
              <w:lastRenderedPageBreak/>
              <w:t>їх невід’ємних частинах, виготовлені слідчим, прокурором із залученням спеціаліста, визнаються судом як оригінал документа.</w:t>
            </w:r>
          </w:p>
        </w:tc>
        <w:tc>
          <w:tcPr>
            <w:tcW w:w="4536" w:type="dxa"/>
            <w:tcBorders>
              <w:top w:val="single" w:sz="4" w:space="0" w:color="000001"/>
              <w:left w:val="single" w:sz="4" w:space="0" w:color="000001"/>
              <w:bottom w:val="single" w:sz="4" w:space="0" w:color="000001"/>
              <w:right w:val="single" w:sz="4" w:space="0" w:color="000001"/>
            </w:tcBorders>
          </w:tcPr>
          <w:p w14:paraId="7E34F6F6"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99. </w:t>
            </w:r>
            <w:r w:rsidRPr="00DC5093">
              <w:rPr>
                <w:rFonts w:ascii="Times New Roman" w:eastAsia="Times New Roman" w:hAnsi="Times New Roman" w:cs="Times New Roman"/>
                <w:bCs/>
                <w:color w:val="000000" w:themeColor="text1"/>
                <w:sz w:val="24"/>
                <w:szCs w:val="24"/>
              </w:rPr>
              <w:t>Документи</w:t>
            </w:r>
          </w:p>
          <w:p w14:paraId="50F348AF"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0384229"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До документів, за умови наявності в них відомостей, передбачених частиною першою цієї статті, можуть належати:</w:t>
            </w:r>
          </w:p>
          <w:p w14:paraId="294ED78B" w14:textId="34850800"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bookmarkStart w:id="6" w:name="_Hlk43122859"/>
            <w:r w:rsidRPr="00DC5093">
              <w:rPr>
                <w:rFonts w:ascii="Times New Roman" w:eastAsia="Times New Roman" w:hAnsi="Times New Roman" w:cs="Times New Roman"/>
                <w:bCs/>
                <w:color w:val="000000" w:themeColor="text1"/>
                <w:sz w:val="24"/>
                <w:szCs w:val="24"/>
              </w:rPr>
              <w:t>1) матеріали фотозйомки, звукозапису, відеозапису та інші носії інформації</w:t>
            </w:r>
            <w:bookmarkStart w:id="7" w:name="_Hlk43123059"/>
            <w:r w:rsidRPr="00DC5093">
              <w:rPr>
                <w:rFonts w:ascii="Times New Roman" w:eastAsia="Times New Roman" w:hAnsi="Times New Roman" w:cs="Times New Roman"/>
                <w:b/>
                <w:color w:val="000000" w:themeColor="text1"/>
                <w:sz w:val="24"/>
                <w:szCs w:val="24"/>
              </w:rPr>
              <w:t>, які не є електронними доказами</w:t>
            </w:r>
            <w:bookmarkEnd w:id="7"/>
            <w:r w:rsidRPr="00DC5093">
              <w:rPr>
                <w:rFonts w:ascii="Times New Roman" w:eastAsia="Times New Roman" w:hAnsi="Times New Roman" w:cs="Times New Roman"/>
                <w:bCs/>
                <w:color w:val="000000" w:themeColor="text1"/>
                <w:sz w:val="24"/>
                <w:szCs w:val="24"/>
              </w:rPr>
              <w:t>;</w:t>
            </w:r>
          </w:p>
          <w:bookmarkEnd w:id="6"/>
          <w:p w14:paraId="3E305767"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74C7F6E9" w14:textId="77777777"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11B9E75" w14:textId="77777777" w:rsidR="00BA4D96" w:rsidRPr="00DC5093" w:rsidRDefault="00BA4D9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B9AAB20" w14:textId="77777777" w:rsidR="00BA4D96" w:rsidRPr="00DC5093" w:rsidRDefault="00BA4D9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7A39C14" w14:textId="77777777" w:rsidR="00BA4D96" w:rsidRPr="00DC5093" w:rsidRDefault="00BA4D9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AA7809B" w14:textId="77777777" w:rsidR="00BA4D96" w:rsidRPr="00DC5093" w:rsidRDefault="00BA4D9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61DE856" w14:textId="33959ED3" w:rsidR="002E4826" w:rsidRPr="00DC5093" w:rsidRDefault="002E4826" w:rsidP="00C512C9">
            <w:pPr>
              <w:widowControl w:val="0"/>
              <w:spacing w:after="0"/>
              <w:ind w:left="142" w:right="133" w:firstLine="317"/>
              <w:jc w:val="both"/>
              <w:rPr>
                <w:rFonts w:ascii="Times New Roman" w:eastAsia="Times New Roman" w:hAnsi="Times New Roman" w:cs="Times New Roman"/>
                <w:bCs/>
                <w:strike/>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w:t>
            </w:r>
            <w:r w:rsidRPr="00DC5093">
              <w:rPr>
                <w:rFonts w:ascii="Times New Roman" w:eastAsia="Times New Roman" w:hAnsi="Times New Roman" w:cs="Times New Roman"/>
                <w:bCs/>
                <w:strike/>
                <w:color w:val="000000" w:themeColor="text1"/>
                <w:sz w:val="24"/>
                <w:szCs w:val="24"/>
              </w:rPr>
              <w:t xml:space="preserve">а оригіналом електронного документа - його відображення, якому надається таке </w:t>
            </w:r>
            <w:r w:rsidRPr="00DC5093">
              <w:rPr>
                <w:rFonts w:ascii="Times New Roman" w:eastAsia="Times New Roman" w:hAnsi="Times New Roman" w:cs="Times New Roman"/>
                <w:bCs/>
                <w:strike/>
                <w:color w:val="000000" w:themeColor="text1"/>
                <w:sz w:val="24"/>
                <w:szCs w:val="24"/>
              </w:rPr>
              <w:lastRenderedPageBreak/>
              <w:t>ж значення, як документу.</w:t>
            </w:r>
          </w:p>
          <w:p w14:paraId="6183B9CE" w14:textId="357453F0" w:rsidR="002E4826" w:rsidRPr="00DC5093" w:rsidRDefault="002E4826" w:rsidP="00C512C9">
            <w:pPr>
              <w:widowControl w:val="0"/>
              <w:spacing w:after="0"/>
              <w:ind w:left="142" w:right="133" w:firstLine="317"/>
              <w:jc w:val="both"/>
              <w:rPr>
                <w:rFonts w:ascii="Times New Roman" w:eastAsia="Times New Roman" w:hAnsi="Times New Roman" w:cs="Times New Roman"/>
                <w:bCs/>
                <w:color w:val="000000" w:themeColor="text1"/>
                <w:sz w:val="24"/>
                <w:szCs w:val="24"/>
              </w:rPr>
            </w:pPr>
            <w:bookmarkStart w:id="8" w:name="_Hlk43123744"/>
            <w:r w:rsidRPr="00DC5093">
              <w:rPr>
                <w:rFonts w:ascii="Times New Roman" w:eastAsia="Times New Roman" w:hAnsi="Times New Roman" w:cs="Times New Roman"/>
                <w:bCs/>
                <w:color w:val="000000" w:themeColor="text1"/>
                <w:sz w:val="24"/>
                <w:szCs w:val="24"/>
              </w:rPr>
              <w:t>4. Дублікат документа (документ, виготовлений таким самим способом, як і його оригінал)</w:t>
            </w:r>
            <w:r w:rsidRPr="00DC5093">
              <w:rPr>
                <w:rFonts w:ascii="Times New Roman" w:eastAsia="Times New Roman" w:hAnsi="Times New Roman" w:cs="Times New Roman"/>
                <w:bCs/>
                <w:color w:val="000000" w:themeColor="text1"/>
                <w:sz w:val="24"/>
                <w:szCs w:val="24"/>
                <w:lang w:val="ru-RU"/>
              </w:rPr>
              <w:t xml:space="preserve"> </w:t>
            </w:r>
            <w:r w:rsidRPr="00DC5093">
              <w:rPr>
                <w:rFonts w:ascii="Times New Roman" w:eastAsia="Times New Roman" w:hAnsi="Times New Roman" w:cs="Times New Roman"/>
                <w:bCs/>
                <w:color w:val="000000" w:themeColor="text1"/>
                <w:sz w:val="24"/>
                <w:szCs w:val="24"/>
              </w:rPr>
              <w:t>визна</w:t>
            </w:r>
            <w:r w:rsidRPr="00DC5093">
              <w:rPr>
                <w:rFonts w:ascii="Times New Roman" w:eastAsia="Times New Roman" w:hAnsi="Times New Roman" w:cs="Times New Roman"/>
                <w:b/>
                <w:color w:val="000000" w:themeColor="text1"/>
                <w:sz w:val="24"/>
                <w:szCs w:val="24"/>
              </w:rPr>
              <w:t>ється</w:t>
            </w:r>
            <w:r w:rsidRPr="00DC5093">
              <w:rPr>
                <w:rFonts w:ascii="Times New Roman" w:eastAsia="Times New Roman" w:hAnsi="Times New Roman" w:cs="Times New Roman"/>
                <w:bCs/>
                <w:color w:val="000000" w:themeColor="text1"/>
                <w:sz w:val="24"/>
                <w:szCs w:val="24"/>
              </w:rPr>
              <w:t xml:space="preserve"> судом як оригінал документа.</w:t>
            </w:r>
            <w:bookmarkEnd w:id="8"/>
          </w:p>
        </w:tc>
        <w:tc>
          <w:tcPr>
            <w:tcW w:w="5245" w:type="dxa"/>
            <w:tcBorders>
              <w:top w:val="single" w:sz="4" w:space="0" w:color="000001"/>
              <w:left w:val="single" w:sz="4" w:space="0" w:color="000001"/>
              <w:bottom w:val="single" w:sz="4" w:space="0" w:color="000001"/>
              <w:right w:val="single" w:sz="4" w:space="0" w:color="000001"/>
            </w:tcBorders>
          </w:tcPr>
          <w:p w14:paraId="5807F1FA" w14:textId="77777777" w:rsidR="00336D1A" w:rsidRPr="00DC5093" w:rsidRDefault="00336D1A">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58D01C11" w14:textId="77777777" w:rsidR="00336D1A" w:rsidRPr="00DC5093" w:rsidRDefault="00336D1A">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01414677" w14:textId="77777777" w:rsidR="00BA4D96" w:rsidRPr="00DC5093" w:rsidRDefault="00BA4D96">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4038E3E6" w14:textId="77777777" w:rsidR="00BA4D96" w:rsidRPr="00DC5093" w:rsidRDefault="00BA4D96">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618BCFE3" w14:textId="77777777" w:rsidR="00BA4D96" w:rsidRPr="00DC5093" w:rsidRDefault="00BA4D96">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4BB31AE5" w14:textId="77777777" w:rsidR="00BA4D96" w:rsidRPr="00DC5093" w:rsidRDefault="00BA4D96">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5B472560" w14:textId="7B70C09D" w:rsidR="00336D1A" w:rsidRPr="00DC5093" w:rsidRDefault="00336D1A" w:rsidP="0099425F">
            <w:pPr>
              <w:pStyle w:val="ac"/>
              <w:widowControl w:val="0"/>
              <w:numPr>
                <w:ilvl w:val="0"/>
                <w:numId w:val="3"/>
              </w:numPr>
              <w:spacing w:after="0"/>
              <w:ind w:left="146" w:right="133" w:firstLine="0"/>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Матеріальні об’єкти, що містять матеріали </w:t>
            </w:r>
            <w:r w:rsidRPr="00DC5093">
              <w:rPr>
                <w:rFonts w:ascii="Times New Roman" w:eastAsia="Times New Roman" w:hAnsi="Times New Roman" w:cs="Times New Roman"/>
                <w:bCs/>
                <w:color w:val="000000" w:themeColor="text1"/>
                <w:sz w:val="24"/>
                <w:szCs w:val="24"/>
              </w:rPr>
              <w:t xml:space="preserve">фотозйомки, звукозапису, відеозапису, параметри телеметрії, </w:t>
            </w:r>
            <w:proofErr w:type="spellStart"/>
            <w:r w:rsidRPr="00DC5093">
              <w:rPr>
                <w:rFonts w:ascii="Times New Roman" w:eastAsia="Times New Roman" w:hAnsi="Times New Roman" w:cs="Times New Roman"/>
                <w:bCs/>
                <w:color w:val="000000" w:themeColor="text1"/>
                <w:sz w:val="24"/>
                <w:szCs w:val="24"/>
              </w:rPr>
              <w:t>геолокації</w:t>
            </w:r>
            <w:proofErr w:type="spellEnd"/>
            <w:r w:rsidRPr="00DC5093">
              <w:rPr>
                <w:rFonts w:ascii="Times New Roman" w:eastAsia="Times New Roman" w:hAnsi="Times New Roman" w:cs="Times New Roman"/>
                <w:bCs/>
                <w:color w:val="000000" w:themeColor="text1"/>
                <w:sz w:val="24"/>
                <w:szCs w:val="24"/>
              </w:rPr>
              <w:t xml:space="preserve">, данні електронного </w:t>
            </w:r>
          </w:p>
          <w:p w14:paraId="2F45B4AA" w14:textId="0288F5B7" w:rsidR="002E4826" w:rsidRPr="00DC5093" w:rsidRDefault="00F13583" w:rsidP="0099425F">
            <w:pPr>
              <w:widowControl w:val="0"/>
              <w:spacing w:after="0"/>
              <w:ind w:left="146" w:right="133"/>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Носії інформації не є документами. </w:t>
            </w:r>
          </w:p>
          <w:p w14:paraId="3F413C52" w14:textId="77777777" w:rsidR="00F13583" w:rsidRPr="00DC5093" w:rsidRDefault="00F13583" w:rsidP="0099425F">
            <w:pPr>
              <w:widowControl w:val="0"/>
              <w:spacing w:after="0"/>
              <w:ind w:left="146" w:right="133"/>
              <w:jc w:val="both"/>
              <w:rPr>
                <w:rFonts w:ascii="Times New Roman" w:eastAsia="Times New Roman" w:hAnsi="Times New Roman" w:cs="Times New Roman"/>
                <w:b/>
                <w:color w:val="000000" w:themeColor="text1"/>
                <w:sz w:val="24"/>
                <w:szCs w:val="24"/>
              </w:rPr>
            </w:pPr>
          </w:p>
          <w:p w14:paraId="79348020" w14:textId="4F31C654" w:rsidR="00F13583" w:rsidRPr="00DC5093" w:rsidRDefault="00F13583" w:rsidP="0099425F">
            <w:pPr>
              <w:widowControl w:val="0"/>
              <w:spacing w:after="0"/>
              <w:ind w:left="146" w:right="133"/>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Доцільно прибрати «які не є електронними доказами».</w:t>
            </w:r>
          </w:p>
          <w:p w14:paraId="240503FD" w14:textId="77777777" w:rsidR="00BA4D96" w:rsidRPr="00DC5093" w:rsidRDefault="00BA4D96" w:rsidP="0099425F">
            <w:pPr>
              <w:widowControl w:val="0"/>
              <w:spacing w:after="0"/>
              <w:ind w:left="146" w:right="133"/>
              <w:jc w:val="both"/>
              <w:rPr>
                <w:rFonts w:ascii="Times New Roman" w:eastAsia="Times New Roman" w:hAnsi="Times New Roman" w:cs="Times New Roman"/>
                <w:b/>
                <w:color w:val="000000" w:themeColor="text1"/>
                <w:sz w:val="24"/>
                <w:szCs w:val="24"/>
              </w:rPr>
            </w:pPr>
          </w:p>
          <w:p w14:paraId="18B110A8" w14:textId="0F27DF44" w:rsidR="00F13583" w:rsidRPr="00DC5093" w:rsidRDefault="00F13583" w:rsidP="0099425F">
            <w:pPr>
              <w:widowControl w:val="0"/>
              <w:spacing w:after="0"/>
              <w:ind w:left="146" w:right="133"/>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Тлумачення терміну оригінал електронного документа доцільно здійснювати у відповідності до Закону України Про електронні документи та електронний документообіг.</w:t>
            </w:r>
          </w:p>
        </w:tc>
      </w:tr>
      <w:tr w:rsidR="002E4826" w:rsidRPr="00DC5093" w14:paraId="314DC9F3" w14:textId="5BD8AEEF" w:rsidTr="002E4826">
        <w:tc>
          <w:tcPr>
            <w:tcW w:w="5104" w:type="dxa"/>
            <w:tcBorders>
              <w:top w:val="single" w:sz="4" w:space="0" w:color="000001"/>
              <w:left w:val="single" w:sz="4" w:space="0" w:color="000001"/>
              <w:bottom w:val="single" w:sz="4" w:space="0" w:color="000001"/>
              <w:right w:val="single" w:sz="4" w:space="0" w:color="000001"/>
            </w:tcBorders>
          </w:tcPr>
          <w:p w14:paraId="5BEC9D52" w14:textId="0A05E93C" w:rsidR="002E4826" w:rsidRPr="00DC5093" w:rsidRDefault="002E4826" w:rsidP="000B790B">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Відсутня</w:t>
            </w:r>
          </w:p>
        </w:tc>
        <w:tc>
          <w:tcPr>
            <w:tcW w:w="4536" w:type="dxa"/>
            <w:tcBorders>
              <w:top w:val="single" w:sz="4" w:space="0" w:color="000001"/>
              <w:left w:val="single" w:sz="4" w:space="0" w:color="000001"/>
              <w:bottom w:val="single" w:sz="4" w:space="0" w:color="000001"/>
              <w:right w:val="single" w:sz="4" w:space="0" w:color="000001"/>
            </w:tcBorders>
          </w:tcPr>
          <w:p w14:paraId="1F5C419C" w14:textId="7EC02833" w:rsidR="002E4826" w:rsidRPr="00DC5093" w:rsidRDefault="002E4826" w:rsidP="000B790B">
            <w:pPr>
              <w:widowControl w:val="0"/>
              <w:spacing w:after="0"/>
              <w:ind w:left="139" w:right="143" w:firstLine="317"/>
              <w:jc w:val="both"/>
              <w:rPr>
                <w:rFonts w:ascii="Times New Roman" w:eastAsia="Times New Roman" w:hAnsi="Times New Roman" w:cs="Times New Roman"/>
                <w:b/>
                <w:color w:val="000000" w:themeColor="text1"/>
                <w:sz w:val="24"/>
                <w:szCs w:val="24"/>
              </w:rPr>
            </w:pPr>
            <w:bookmarkStart w:id="9" w:name="_Hlk43124009"/>
            <w:r w:rsidRPr="00DC5093">
              <w:rPr>
                <w:rFonts w:ascii="Times New Roman" w:eastAsia="Times New Roman" w:hAnsi="Times New Roman" w:cs="Times New Roman"/>
                <w:b/>
                <w:color w:val="000000" w:themeColor="text1"/>
                <w:sz w:val="24"/>
                <w:szCs w:val="24"/>
              </w:rPr>
              <w:t>§ 4</w:t>
            </w:r>
            <w:r w:rsidRPr="00DC5093">
              <w:rPr>
                <w:rFonts w:ascii="Times New Roman" w:eastAsia="Times New Roman" w:hAnsi="Times New Roman" w:cs="Times New Roman"/>
                <w:b/>
                <w:color w:val="000000" w:themeColor="text1"/>
                <w:sz w:val="24"/>
                <w:szCs w:val="24"/>
                <w:vertAlign w:val="superscript"/>
              </w:rPr>
              <w:t>1</w:t>
            </w:r>
            <w:r w:rsidRPr="00DC5093">
              <w:rPr>
                <w:rFonts w:ascii="Times New Roman" w:eastAsia="Times New Roman" w:hAnsi="Times New Roman" w:cs="Times New Roman"/>
                <w:b/>
                <w:color w:val="000000" w:themeColor="text1"/>
                <w:sz w:val="24"/>
                <w:szCs w:val="24"/>
              </w:rPr>
              <w:t>. Електронні докази</w:t>
            </w:r>
            <w:bookmarkEnd w:id="9"/>
          </w:p>
        </w:tc>
        <w:tc>
          <w:tcPr>
            <w:tcW w:w="5245" w:type="dxa"/>
            <w:tcBorders>
              <w:top w:val="single" w:sz="4" w:space="0" w:color="000001"/>
              <w:left w:val="single" w:sz="4" w:space="0" w:color="000001"/>
              <w:bottom w:val="single" w:sz="4" w:space="0" w:color="000001"/>
              <w:right w:val="single" w:sz="4" w:space="0" w:color="000001"/>
            </w:tcBorders>
          </w:tcPr>
          <w:p w14:paraId="22BBDF9E" w14:textId="77777777" w:rsidR="002E4826" w:rsidRPr="00DC5093" w:rsidRDefault="002E4826" w:rsidP="000B790B">
            <w:pPr>
              <w:widowControl w:val="0"/>
              <w:spacing w:after="0"/>
              <w:ind w:left="139" w:right="143" w:firstLine="317"/>
              <w:jc w:val="both"/>
              <w:rPr>
                <w:rFonts w:ascii="Times New Roman" w:eastAsia="Times New Roman" w:hAnsi="Times New Roman" w:cs="Times New Roman"/>
                <w:b/>
                <w:color w:val="000000" w:themeColor="text1"/>
                <w:sz w:val="24"/>
                <w:szCs w:val="24"/>
              </w:rPr>
            </w:pPr>
          </w:p>
        </w:tc>
      </w:tr>
      <w:tr w:rsidR="002E4826" w:rsidRPr="00DC5093" w14:paraId="7A69F41A" w14:textId="1C7E6D3E" w:rsidTr="002E4826">
        <w:tc>
          <w:tcPr>
            <w:tcW w:w="5104" w:type="dxa"/>
            <w:tcBorders>
              <w:top w:val="single" w:sz="4" w:space="0" w:color="000001"/>
              <w:left w:val="single" w:sz="4" w:space="0" w:color="000001"/>
              <w:bottom w:val="single" w:sz="4" w:space="0" w:color="000001"/>
              <w:right w:val="single" w:sz="4" w:space="0" w:color="000001"/>
            </w:tcBorders>
          </w:tcPr>
          <w:p w14:paraId="28460CAC" w14:textId="7ACD11EE" w:rsidR="002E4826" w:rsidRPr="00DC5093" w:rsidRDefault="002E4826" w:rsidP="0076728E">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Відсутня</w:t>
            </w:r>
          </w:p>
        </w:tc>
        <w:tc>
          <w:tcPr>
            <w:tcW w:w="4536" w:type="dxa"/>
            <w:tcBorders>
              <w:top w:val="single" w:sz="4" w:space="0" w:color="000001"/>
              <w:left w:val="single" w:sz="4" w:space="0" w:color="000001"/>
              <w:bottom w:val="single" w:sz="4" w:space="0" w:color="000001"/>
              <w:right w:val="single" w:sz="4" w:space="0" w:color="000001"/>
            </w:tcBorders>
          </w:tcPr>
          <w:p w14:paraId="4DA55D8B" w14:textId="2CD32444"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bookmarkStart w:id="10" w:name="_Hlk43123946"/>
            <w:r w:rsidRPr="00DC5093">
              <w:rPr>
                <w:rFonts w:ascii="Times New Roman" w:eastAsia="Times New Roman" w:hAnsi="Times New Roman" w:cs="Times New Roman"/>
                <w:b/>
                <w:color w:val="000000" w:themeColor="text1"/>
                <w:sz w:val="24"/>
                <w:szCs w:val="24"/>
              </w:rPr>
              <w:t>Стаття 100</w:t>
            </w:r>
            <w:r w:rsidRPr="00DC5093">
              <w:rPr>
                <w:rFonts w:ascii="Times New Roman" w:eastAsia="Times New Roman" w:hAnsi="Times New Roman" w:cs="Times New Roman"/>
                <w:b/>
                <w:color w:val="000000" w:themeColor="text1"/>
                <w:sz w:val="24"/>
                <w:szCs w:val="24"/>
                <w:vertAlign w:val="superscript"/>
              </w:rPr>
              <w:t>1</w:t>
            </w:r>
            <w:r w:rsidRPr="00DC5093">
              <w:rPr>
                <w:rFonts w:ascii="Times New Roman" w:eastAsia="Times New Roman" w:hAnsi="Times New Roman" w:cs="Times New Roman"/>
                <w:b/>
                <w:color w:val="000000" w:themeColor="text1"/>
                <w:sz w:val="24"/>
                <w:szCs w:val="24"/>
              </w:rPr>
              <w:t>.</w:t>
            </w:r>
            <w:r w:rsidRPr="00DC5093">
              <w:rPr>
                <w:rFonts w:ascii="Times New Roman" w:eastAsia="Times New Roman" w:hAnsi="Times New Roman" w:cs="Times New Roman"/>
                <w:bCs/>
                <w:color w:val="000000" w:themeColor="text1"/>
                <w:sz w:val="24"/>
                <w:szCs w:val="24"/>
              </w:rPr>
              <w:t xml:space="preserve"> Електронні докази</w:t>
            </w:r>
          </w:p>
          <w:p w14:paraId="3FD5539B" w14:textId="5931AB3C" w:rsidR="002E4826" w:rsidRPr="00DC5093" w:rsidRDefault="002E4826" w:rsidP="00B539E2">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Електронним доказом є інформація в електронній (цифровій) формі з відомостями, які можуть бути використані як доказ факту чи обставин, що встановлюються під час кримінального провадження.</w:t>
            </w:r>
          </w:p>
          <w:p w14:paraId="5A6C3739" w14:textId="5A054A13"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До електронних доказів можуть належати: </w:t>
            </w:r>
          </w:p>
          <w:p w14:paraId="5CA9B2BE" w14:textId="77777777" w:rsidR="002E4826" w:rsidRPr="00DC5093" w:rsidRDefault="002E4826" w:rsidP="00DD2F7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електронні документи (в тому числі текстові документи, графічні зображення, плани, фотографії, відео- та звукозаписи тощо);</w:t>
            </w:r>
          </w:p>
          <w:p w14:paraId="38B91E85" w14:textId="46405C9F" w:rsidR="002E4826" w:rsidRPr="00DC5093" w:rsidRDefault="002E4826" w:rsidP="00DD2F7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w:t>
            </w:r>
            <w:r w:rsidRPr="00DC5093">
              <w:rPr>
                <w:rFonts w:ascii="Times New Roman" w:eastAsia="Times New Roman" w:hAnsi="Times New Roman" w:cs="Times New Roman"/>
                <w:b/>
                <w:bCs/>
                <w:color w:val="000000" w:themeColor="text1"/>
                <w:sz w:val="24"/>
                <w:szCs w:val="24"/>
              </w:rPr>
              <w:t>) віртуальні активи;</w:t>
            </w:r>
          </w:p>
          <w:p w14:paraId="392B17EB" w14:textId="56B814D5" w:rsidR="002E4826" w:rsidRPr="00DC5093" w:rsidRDefault="002E4826" w:rsidP="00DD2F7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веб-сайти, веб-сторінки;</w:t>
            </w:r>
          </w:p>
          <w:p w14:paraId="5A1F60FA" w14:textId="6DA533F5" w:rsidR="002E4826" w:rsidRPr="00DC5093" w:rsidRDefault="002E4826" w:rsidP="00DD2F7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текстові, мультимедійні та голосові повідомлення;</w:t>
            </w:r>
          </w:p>
          <w:p w14:paraId="28EB66DB" w14:textId="7332D1BA" w:rsidR="002E4826" w:rsidRPr="00DC5093" w:rsidRDefault="002E4826" w:rsidP="000B790B">
            <w:pPr>
              <w:widowControl w:val="0"/>
              <w:spacing w:after="0"/>
              <w:ind w:left="139" w:right="143" w:firstLine="317"/>
              <w:jc w:val="both"/>
              <w:rPr>
                <w:rFonts w:ascii="Times New Roman" w:eastAsia="Times New Roman" w:hAnsi="Times New Roman" w:cs="Times New Roman"/>
                <w:b/>
                <w:bCs/>
                <w:color w:val="000000" w:themeColor="text1"/>
                <w:sz w:val="24"/>
                <w:szCs w:val="24"/>
                <w:highlight w:val="yellow"/>
              </w:rPr>
            </w:pPr>
            <w:r w:rsidRPr="00DC5093">
              <w:rPr>
                <w:rFonts w:ascii="Times New Roman" w:eastAsia="Times New Roman" w:hAnsi="Times New Roman" w:cs="Times New Roman"/>
                <w:bCs/>
                <w:color w:val="000000" w:themeColor="text1"/>
                <w:sz w:val="24"/>
                <w:szCs w:val="24"/>
              </w:rPr>
              <w:t>5) </w:t>
            </w:r>
            <w:r w:rsidRPr="00DC5093">
              <w:rPr>
                <w:rFonts w:ascii="Times New Roman" w:eastAsia="Times New Roman" w:hAnsi="Times New Roman" w:cs="Times New Roman"/>
                <w:b/>
                <w:bCs/>
                <w:color w:val="000000" w:themeColor="text1"/>
                <w:sz w:val="24"/>
                <w:szCs w:val="24"/>
                <w:highlight w:val="yellow"/>
              </w:rPr>
              <w:t>метадані;</w:t>
            </w:r>
          </w:p>
          <w:p w14:paraId="1CDA228B" w14:textId="70E05335" w:rsidR="002E4826" w:rsidRPr="00DC5093" w:rsidRDefault="002E4826" w:rsidP="000B790B">
            <w:pPr>
              <w:widowControl w:val="0"/>
              <w:spacing w:after="0"/>
              <w:ind w:left="139" w:right="14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b/>
                <w:bCs/>
                <w:color w:val="000000" w:themeColor="text1"/>
                <w:sz w:val="24"/>
                <w:szCs w:val="24"/>
                <w:highlight w:val="yellow"/>
              </w:rPr>
              <w:t>6) бази даних;</w:t>
            </w:r>
          </w:p>
          <w:p w14:paraId="5C02801A" w14:textId="50B3117D"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інша інформація в електронній (цифровій) формі.</w:t>
            </w:r>
          </w:p>
          <w:p w14:paraId="3E915AE9" w14:textId="09590E0E" w:rsidR="002E4826" w:rsidRPr="00DC5093" w:rsidRDefault="002E4826" w:rsidP="00903CC4">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bCs/>
                <w:color w:val="000000" w:themeColor="text1"/>
                <w:sz w:val="24"/>
                <w:szCs w:val="24"/>
              </w:rPr>
              <w:t>Копії інформації,</w:t>
            </w:r>
            <w:r w:rsidRPr="00DC5093">
              <w:rPr>
                <w:rFonts w:ascii="Times New Roman" w:eastAsia="Times New Roman" w:hAnsi="Times New Roman" w:cs="Times New Roman"/>
                <w:bCs/>
                <w:color w:val="000000" w:themeColor="text1"/>
                <w:sz w:val="24"/>
                <w:szCs w:val="24"/>
              </w:rPr>
              <w:t xml:space="preserve"> що міститься в інформаційних (автоматизованих) системах, телекомунікаційних системах, інформаційно-телекомунікаційних </w:t>
            </w:r>
            <w:r w:rsidRPr="00DC5093">
              <w:rPr>
                <w:rFonts w:ascii="Times New Roman" w:eastAsia="Times New Roman" w:hAnsi="Times New Roman" w:cs="Times New Roman"/>
                <w:bCs/>
                <w:color w:val="000000" w:themeColor="text1"/>
                <w:sz w:val="24"/>
                <w:szCs w:val="24"/>
              </w:rPr>
              <w:lastRenderedPageBreak/>
              <w:t>системах, їх невід’ємних частинах, виготовлені слідчим, прокурором із залученням спеціаліста, визнаються судом як електронний доказ.</w:t>
            </w:r>
          </w:p>
          <w:p w14:paraId="29B0368D" w14:textId="16B315C6" w:rsidR="002E4826" w:rsidRPr="00DC5093" w:rsidRDefault="002E4826" w:rsidP="00104837">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Сторони кримінального провадження, потерпілий, представник юридичної особи щодо якої здійснюється провадження зобов’язані надати суду електронний доказ в оригіналі або в електронній копії без порушень його цілісності та справжності.</w:t>
            </w:r>
          </w:p>
          <w:p w14:paraId="6F7F5650" w14:textId="03B70CDE" w:rsidR="002E4826" w:rsidRPr="00DC5093" w:rsidRDefault="002E4826" w:rsidP="00104837">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Оригіналом електронного доказу є його відображення, якому надається таке ж значення, як процесуальному джерелу доказів.</w:t>
            </w:r>
          </w:p>
          <w:p w14:paraId="7CA0912F" w14:textId="2072E00F" w:rsidR="002E4826" w:rsidRPr="00DC5093" w:rsidRDefault="002E4826" w:rsidP="001D7A7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Сторони кримінального провадження подають електронні докази на матеріальному носії інформації.</w:t>
            </w:r>
          </w:p>
          <w:p w14:paraId="6FEBA4AA" w14:textId="161E2618" w:rsidR="002E4826" w:rsidRPr="00DC5093" w:rsidRDefault="002E4826" w:rsidP="001D7A7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Копія електронного доказу виготовлена слідчим, прокурором із залученням спеціаліста, визнається судом як оригінал електронного доказу.</w:t>
            </w:r>
          </w:p>
          <w:p w14:paraId="5A5A4240" w14:textId="5574BCA9" w:rsidR="002E4826" w:rsidRPr="00DC5093" w:rsidRDefault="002E4826" w:rsidP="00F9724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Сторона кримінального провадження, яка подає копію електронного доказу, повинна зазначити про наявність у нього або іншої особи оригіналу електронного доказу.</w:t>
            </w:r>
          </w:p>
          <w:p w14:paraId="5CD7E31A" w14:textId="54A9120E" w:rsidR="002E4826" w:rsidRPr="00DC5093" w:rsidRDefault="002E4826" w:rsidP="00F9724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Якщо подано копію електронного доказу, суд за клопотанням сторони кримінального провадження або з власної ініціативи може витребувати у </w:t>
            </w:r>
            <w:r w:rsidRPr="00DC5093">
              <w:rPr>
                <w:rFonts w:ascii="Times New Roman" w:eastAsia="Times New Roman" w:hAnsi="Times New Roman" w:cs="Times New Roman"/>
                <w:bCs/>
                <w:color w:val="000000" w:themeColor="text1"/>
                <w:sz w:val="24"/>
                <w:szCs w:val="24"/>
              </w:rPr>
              <w:lastRenderedPageBreak/>
              <w:t xml:space="preserve">відповідної особи оригінал електронного доказу. </w:t>
            </w:r>
          </w:p>
          <w:p w14:paraId="7D8A0DC0" w14:textId="13A1E90C" w:rsidR="002E4826" w:rsidRPr="00DC5093" w:rsidRDefault="002E4826" w:rsidP="00F9724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Для підтвердження змісту копії електронного доказу можуть бути визнані й інші відомості, якщо:</w:t>
            </w:r>
          </w:p>
          <w:p w14:paraId="45761B9E" w14:textId="0BD1658E" w:rsidR="002E4826" w:rsidRPr="00DC5093" w:rsidRDefault="002E4826" w:rsidP="00F9724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оригінал електронного доказу втрачений або знищений, крім випадків, якщо він втрачений або знищений з вини потерпілого або сторони, яка його надає;</w:t>
            </w:r>
          </w:p>
          <w:p w14:paraId="7B31AD2A" w14:textId="52EE7303" w:rsidR="002E4826" w:rsidRPr="00DC5093" w:rsidRDefault="002E4826" w:rsidP="00F9724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оригінал електронного доказу не може бути отриманий за допомогою доступних правових процедур;</w:t>
            </w:r>
          </w:p>
          <w:p w14:paraId="20BF265D" w14:textId="5FDB49E7" w:rsidR="002E4826" w:rsidRPr="00DC5093" w:rsidRDefault="002E4826" w:rsidP="00F97240">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оригінал електронного доказу знаходиться у володінні однієї зі сторін кримінального провадження, а вона не надає його на запит іншої сторони.</w:t>
            </w:r>
          </w:p>
          <w:p w14:paraId="1A097964" w14:textId="63F77AB6" w:rsidR="002E4826" w:rsidRPr="00DC5093" w:rsidRDefault="002E4826" w:rsidP="00232869">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8. Сторона кримінального провадження, потерпілий, представник юридичної особи, щодо якої здійснюється провадження, мають право надати витяги, компіляції, узагальнення електронних доказів, які незручно повністю досліджувати в суді, а на вимогу суду – зобов’язані надати електронні докази у повному обсязі.</w:t>
            </w:r>
          </w:p>
          <w:p w14:paraId="2260E626" w14:textId="28E47177" w:rsidR="002E4826" w:rsidRPr="00DC5093" w:rsidRDefault="002E4826" w:rsidP="00232869">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9. Сторона зобов’язана надати іншій стороні можливість оглянути або скопіювати електронні докази, зміст яких доводився у передбаченому цією статтею порядку.</w:t>
            </w:r>
            <w:bookmarkEnd w:id="10"/>
          </w:p>
        </w:tc>
        <w:tc>
          <w:tcPr>
            <w:tcW w:w="5245" w:type="dxa"/>
            <w:tcBorders>
              <w:top w:val="single" w:sz="4" w:space="0" w:color="000001"/>
              <w:left w:val="single" w:sz="4" w:space="0" w:color="000001"/>
              <w:bottom w:val="single" w:sz="4" w:space="0" w:color="000001"/>
              <w:right w:val="single" w:sz="4" w:space="0" w:color="000001"/>
            </w:tcBorders>
          </w:tcPr>
          <w:p w14:paraId="0248049B" w14:textId="5FDBE01D" w:rsidR="00890635" w:rsidRPr="00DC5093" w:rsidRDefault="00890635" w:rsidP="00890635">
            <w:pPr>
              <w:pStyle w:val="af0"/>
              <w:spacing w:after="0"/>
              <w:jc w:val="both"/>
              <w:rPr>
                <w:rFonts w:ascii="Times New Roman" w:hAnsi="Times New Roman" w:cs="Times New Roman"/>
                <w:color w:val="000000" w:themeColor="text1"/>
                <w:sz w:val="24"/>
                <w:szCs w:val="24"/>
                <w:shd w:val="clear" w:color="auto" w:fill="FFFFFF"/>
              </w:rPr>
            </w:pPr>
            <w:r w:rsidRPr="00DC5093">
              <w:rPr>
                <w:rStyle w:val="af"/>
                <w:rFonts w:ascii="Times New Roman" w:hAnsi="Times New Roman" w:cs="Times New Roman"/>
                <w:color w:val="000000" w:themeColor="text1"/>
                <w:sz w:val="24"/>
                <w:szCs w:val="24"/>
              </w:rPr>
              <w:lastRenderedPageBreak/>
              <w:t>1.Пунктом</w:t>
            </w:r>
            <w:r w:rsidRPr="00DC5093">
              <w:rPr>
                <w:rFonts w:ascii="Times New Roman" w:hAnsi="Times New Roman" w:cs="Times New Roman"/>
                <w:color w:val="000000" w:themeColor="text1"/>
                <w:sz w:val="24"/>
                <w:szCs w:val="24"/>
                <w:shd w:val="clear" w:color="auto" w:fill="FFFFFF"/>
              </w:rPr>
              <w:t xml:space="preserve"> 13 статті 1 розділу 1 ЗУ </w:t>
            </w:r>
            <w:r w:rsidRPr="00DC5093">
              <w:rPr>
                <w:rFonts w:ascii="Times New Roman" w:hAnsi="Times New Roman" w:cs="Times New Roman"/>
                <w:bCs/>
                <w:color w:val="000000" w:themeColor="text1"/>
                <w:sz w:val="24"/>
                <w:szCs w:val="24"/>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дано визначення:</w:t>
            </w:r>
          </w:p>
          <w:p w14:paraId="1FE55A85" w14:textId="77777777" w:rsidR="00890635" w:rsidRPr="00DC5093" w:rsidRDefault="00890635" w:rsidP="00890635">
            <w:pPr>
              <w:pStyle w:val="af0"/>
              <w:spacing w:after="0"/>
              <w:jc w:val="both"/>
              <w:rPr>
                <w:rFonts w:ascii="Times New Roman" w:hAnsi="Times New Roman" w:cs="Times New Roman"/>
                <w:color w:val="000000" w:themeColor="text1"/>
                <w:sz w:val="24"/>
                <w:szCs w:val="24"/>
                <w:shd w:val="clear" w:color="auto" w:fill="FFFFFF"/>
              </w:rPr>
            </w:pPr>
            <w:r w:rsidRPr="00DC5093">
              <w:rPr>
                <w:rFonts w:ascii="Times New Roman" w:hAnsi="Times New Roman" w:cs="Times New Roman"/>
                <w:color w:val="000000" w:themeColor="text1"/>
                <w:sz w:val="24"/>
                <w:szCs w:val="24"/>
                <w:shd w:val="clear" w:color="auto" w:fill="FFFFFF"/>
              </w:rPr>
              <w:t>віртуальний актив (ВА) - цифрове вираження вартості, яким можна торгувати у цифровому форматі або переказувати і яке може використовуватися для платіжних або інвестиційних цілей.</w:t>
            </w:r>
          </w:p>
          <w:p w14:paraId="3CCE5A3D" w14:textId="77777777" w:rsidR="00890635" w:rsidRPr="00DC5093" w:rsidRDefault="00890635" w:rsidP="00890635">
            <w:pPr>
              <w:pStyle w:val="af0"/>
              <w:spacing w:after="0"/>
              <w:jc w:val="both"/>
              <w:rPr>
                <w:rFonts w:ascii="Times New Roman" w:hAnsi="Times New Roman" w:cs="Times New Roman"/>
                <w:color w:val="000000" w:themeColor="text1"/>
                <w:sz w:val="24"/>
                <w:szCs w:val="24"/>
                <w:shd w:val="clear" w:color="auto" w:fill="FFFFFF"/>
              </w:rPr>
            </w:pPr>
            <w:r w:rsidRPr="00DC5093">
              <w:rPr>
                <w:rFonts w:ascii="Times New Roman" w:hAnsi="Times New Roman" w:cs="Times New Roman"/>
                <w:color w:val="000000" w:themeColor="text1"/>
                <w:sz w:val="24"/>
                <w:szCs w:val="24"/>
                <w:shd w:val="clear" w:color="auto" w:fill="FFFFFF"/>
              </w:rPr>
              <w:t>ЗУ Про віртуальні активи не прийнято.</w:t>
            </w:r>
          </w:p>
          <w:p w14:paraId="5368B04C" w14:textId="1322B1E5" w:rsidR="00890635" w:rsidRPr="00DC5093" w:rsidRDefault="00890635" w:rsidP="00890635">
            <w:pPr>
              <w:pStyle w:val="af0"/>
              <w:spacing w:after="0"/>
              <w:jc w:val="both"/>
              <w:rPr>
                <w:rFonts w:ascii="Times New Roman" w:hAnsi="Times New Roman" w:cs="Times New Roman"/>
                <w:color w:val="000000" w:themeColor="text1"/>
                <w:sz w:val="24"/>
                <w:szCs w:val="24"/>
              </w:rPr>
            </w:pPr>
            <w:r w:rsidRPr="00DC5093">
              <w:rPr>
                <w:rFonts w:ascii="Times New Roman" w:hAnsi="Times New Roman" w:cs="Times New Roman"/>
                <w:color w:val="000000" w:themeColor="text1"/>
                <w:sz w:val="24"/>
                <w:szCs w:val="24"/>
              </w:rPr>
              <w:t xml:space="preserve">Що вкладається у поняття ВА? І яким чином ВА буде представлятись як оригінал електронного документу? </w:t>
            </w:r>
          </w:p>
          <w:p w14:paraId="72404127" w14:textId="77777777" w:rsidR="00890635" w:rsidRPr="00DC5093" w:rsidRDefault="00890635" w:rsidP="00890635">
            <w:pPr>
              <w:pStyle w:val="af0"/>
              <w:spacing w:after="0"/>
              <w:jc w:val="both"/>
              <w:rPr>
                <w:rFonts w:ascii="Times New Roman" w:hAnsi="Times New Roman" w:cs="Times New Roman"/>
                <w:color w:val="000000" w:themeColor="text1"/>
                <w:sz w:val="24"/>
                <w:szCs w:val="24"/>
                <w:shd w:val="clear" w:color="auto" w:fill="FFFFFF"/>
              </w:rPr>
            </w:pPr>
            <w:r w:rsidRPr="00DC5093">
              <w:rPr>
                <w:rFonts w:ascii="Times New Roman" w:hAnsi="Times New Roman" w:cs="Times New Roman"/>
                <w:color w:val="000000" w:themeColor="text1"/>
                <w:sz w:val="24"/>
                <w:szCs w:val="24"/>
              </w:rPr>
              <w:t xml:space="preserve">Відповідно до статті 12 ЗУ </w:t>
            </w:r>
            <w:r w:rsidRPr="00DC5093">
              <w:rPr>
                <w:rFonts w:ascii="Times New Roman" w:hAnsi="Times New Roman" w:cs="Times New Roman"/>
                <w:bCs/>
                <w:color w:val="000000" w:themeColor="text1"/>
                <w:sz w:val="24"/>
                <w:szCs w:val="24"/>
                <w:shd w:val="clear" w:color="auto" w:fill="FFFFFF"/>
              </w:rPr>
              <w:t xml:space="preserve">Про електронні документи та електронний документообіг </w:t>
            </w:r>
            <w:r w:rsidRPr="00DC5093">
              <w:rPr>
                <w:rFonts w:ascii="Times New Roman" w:hAnsi="Times New Roman" w:cs="Times New Roman"/>
                <w:color w:val="000000" w:themeColor="text1"/>
                <w:sz w:val="24"/>
                <w:szCs w:val="24"/>
              </w:rPr>
              <w:t>-</w:t>
            </w:r>
            <w:r w:rsidRPr="00DC5093">
              <w:rPr>
                <w:rFonts w:ascii="Times New Roman" w:hAnsi="Times New Roman" w:cs="Times New Roman"/>
                <w:color w:val="000000" w:themeColor="text1"/>
                <w:sz w:val="24"/>
                <w:szCs w:val="24"/>
                <w:shd w:val="clear" w:color="auto" w:fill="FFFFFF"/>
              </w:rPr>
              <w:t>Перевірка цілісності електронного документа проводиться шляхом перевірки електронного цифрового підпису.</w:t>
            </w:r>
          </w:p>
          <w:p w14:paraId="26106470" w14:textId="77777777" w:rsidR="00890635" w:rsidRPr="00DC5093" w:rsidRDefault="00890635" w:rsidP="00890635">
            <w:pPr>
              <w:spacing w:after="0" w:line="240" w:lineRule="auto"/>
              <w:jc w:val="both"/>
              <w:rPr>
                <w:rFonts w:ascii="Times New Roman" w:hAnsi="Times New Roman" w:cs="Times New Roman"/>
                <w:color w:val="000000" w:themeColor="text1"/>
                <w:sz w:val="24"/>
                <w:szCs w:val="24"/>
              </w:rPr>
            </w:pPr>
            <w:r w:rsidRPr="00DC5093">
              <w:rPr>
                <w:rFonts w:ascii="Times New Roman" w:hAnsi="Times New Roman" w:cs="Times New Roman"/>
                <w:color w:val="000000" w:themeColor="text1"/>
                <w:sz w:val="24"/>
                <w:szCs w:val="24"/>
              </w:rPr>
              <w:t>Яким чином буде встановлена цілісність та справжність?</w:t>
            </w:r>
          </w:p>
          <w:p w14:paraId="3D82B0E1" w14:textId="7DC64429" w:rsidR="002E4826" w:rsidRPr="00DC5093" w:rsidRDefault="00890635" w:rsidP="00F65235">
            <w:pPr>
              <w:spacing w:after="0" w:line="240" w:lineRule="auto"/>
              <w:jc w:val="both"/>
              <w:rPr>
                <w:rFonts w:ascii="Times New Roman" w:hAnsi="Times New Roman" w:cs="Times New Roman"/>
                <w:color w:val="000000" w:themeColor="text1"/>
                <w:sz w:val="24"/>
                <w:szCs w:val="24"/>
              </w:rPr>
            </w:pPr>
            <w:r w:rsidRPr="00DC5093">
              <w:rPr>
                <w:rFonts w:ascii="Times New Roman" w:hAnsi="Times New Roman" w:cs="Times New Roman"/>
                <w:color w:val="000000" w:themeColor="text1"/>
                <w:sz w:val="24"/>
                <w:szCs w:val="24"/>
              </w:rPr>
              <w:t>2.Яким чином буде встановлена цілісність та справжність документу, викладеному на веб-сайті, або  веб-сторінці?</w:t>
            </w:r>
          </w:p>
          <w:p w14:paraId="1E550061" w14:textId="77777777" w:rsidR="00890635" w:rsidRPr="00DC5093" w:rsidRDefault="00F65235" w:rsidP="00F65235">
            <w:pPr>
              <w:spacing w:after="0" w:line="240" w:lineRule="auto"/>
              <w:jc w:val="both"/>
              <w:rPr>
                <w:rFonts w:ascii="Times New Roman" w:hAnsi="Times New Roman" w:cs="Times New Roman"/>
                <w:color w:val="000000" w:themeColor="text1"/>
                <w:sz w:val="24"/>
                <w:szCs w:val="24"/>
              </w:rPr>
            </w:pPr>
            <w:r w:rsidRPr="00DC5093">
              <w:rPr>
                <w:rFonts w:ascii="Times New Roman" w:hAnsi="Times New Roman" w:cs="Times New Roman"/>
                <w:color w:val="000000" w:themeColor="text1"/>
                <w:sz w:val="24"/>
                <w:szCs w:val="24"/>
              </w:rPr>
              <w:t>3.</w:t>
            </w:r>
            <w:r w:rsidR="00890635" w:rsidRPr="00DC5093">
              <w:rPr>
                <w:rFonts w:ascii="Times New Roman" w:hAnsi="Times New Roman" w:cs="Times New Roman"/>
                <w:color w:val="000000" w:themeColor="text1"/>
                <w:sz w:val="24"/>
                <w:szCs w:val="24"/>
              </w:rPr>
              <w:t>Про яку копію інформації йде мова?? На мій погляд потрібно конкретизувати…</w:t>
            </w:r>
          </w:p>
          <w:p w14:paraId="021FB623" w14:textId="77777777" w:rsidR="00CF7786" w:rsidRPr="00DC5093" w:rsidRDefault="00CF7786" w:rsidP="00F65235">
            <w:pPr>
              <w:spacing w:after="0" w:line="240" w:lineRule="auto"/>
              <w:jc w:val="both"/>
              <w:rPr>
                <w:rFonts w:ascii="Times New Roman" w:eastAsia="Times New Roman" w:hAnsi="Times New Roman" w:cs="Times New Roman"/>
                <w:b/>
                <w:color w:val="000000" w:themeColor="text1"/>
                <w:sz w:val="24"/>
                <w:szCs w:val="24"/>
              </w:rPr>
            </w:pPr>
          </w:p>
          <w:p w14:paraId="7FC6823A" w14:textId="77777777" w:rsidR="00CF7786" w:rsidRPr="00DC5093" w:rsidRDefault="00CF7786" w:rsidP="00F65235">
            <w:pPr>
              <w:spacing w:after="0" w:line="240" w:lineRule="auto"/>
              <w:jc w:val="both"/>
              <w:rPr>
                <w:rFonts w:ascii="Times New Roman" w:eastAsia="Times New Roman" w:hAnsi="Times New Roman" w:cs="Times New Roman"/>
                <w:b/>
                <w:color w:val="000000" w:themeColor="text1"/>
                <w:sz w:val="24"/>
                <w:szCs w:val="24"/>
              </w:rPr>
            </w:pPr>
          </w:p>
          <w:p w14:paraId="13D8D6B8" w14:textId="77777777" w:rsidR="00CF7786" w:rsidRPr="00DC5093" w:rsidRDefault="00CF7786" w:rsidP="00F65235">
            <w:pPr>
              <w:spacing w:after="0" w:line="240" w:lineRule="auto"/>
              <w:jc w:val="both"/>
              <w:rPr>
                <w:rFonts w:ascii="Times New Roman" w:eastAsia="Times New Roman" w:hAnsi="Times New Roman" w:cs="Times New Roman"/>
                <w:b/>
                <w:color w:val="000000" w:themeColor="text1"/>
                <w:sz w:val="24"/>
                <w:szCs w:val="24"/>
              </w:rPr>
            </w:pPr>
          </w:p>
          <w:p w14:paraId="51BB1517" w14:textId="0E2A9D15" w:rsidR="00CF7786" w:rsidRPr="00DC5093" w:rsidRDefault="00CF7786" w:rsidP="00F65235">
            <w:pPr>
              <w:spacing w:after="0" w:line="240" w:lineRule="auto"/>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Щодо частини третьої:</w:t>
            </w:r>
          </w:p>
          <w:p w14:paraId="7AC003AD" w14:textId="77777777" w:rsidR="00CF7786" w:rsidRPr="00DC5093" w:rsidRDefault="00CF7786" w:rsidP="00F65235">
            <w:pPr>
              <w:spacing w:after="0" w:line="240" w:lineRule="auto"/>
              <w:jc w:val="both"/>
              <w:rPr>
                <w:rFonts w:ascii="Times New Roman" w:hAnsi="Times New Roman" w:cs="Times New Roman"/>
                <w:color w:val="000000" w:themeColor="text1"/>
                <w:sz w:val="24"/>
              </w:rPr>
            </w:pPr>
            <w:r w:rsidRPr="00DC5093">
              <w:rPr>
                <w:rFonts w:ascii="Times New Roman" w:hAnsi="Times New Roman" w:cs="Times New Roman"/>
                <w:color w:val="000000" w:themeColor="text1"/>
                <w:sz w:val="24"/>
              </w:rPr>
              <w:t>Яким чином надаються оригінали або електронні копії віртуальних активів, веб-сайтів, веб-сторінок, метаданих, баз даних, тощо???</w:t>
            </w:r>
          </w:p>
          <w:p w14:paraId="2321631E" w14:textId="77777777" w:rsidR="00CF7786" w:rsidRPr="00DC5093" w:rsidRDefault="00CF7786" w:rsidP="00F65235">
            <w:pPr>
              <w:spacing w:after="0" w:line="240" w:lineRule="auto"/>
              <w:jc w:val="both"/>
              <w:rPr>
                <w:b/>
                <w:color w:val="000000" w:themeColor="text1"/>
              </w:rPr>
            </w:pPr>
          </w:p>
          <w:p w14:paraId="3B8A0936" w14:textId="77777777" w:rsidR="00CF7786" w:rsidRPr="00DC5093" w:rsidRDefault="00CF7786" w:rsidP="00F65235">
            <w:pPr>
              <w:spacing w:after="0" w:line="240" w:lineRule="auto"/>
              <w:jc w:val="both"/>
              <w:rPr>
                <w:b/>
                <w:color w:val="000000" w:themeColor="text1"/>
              </w:rPr>
            </w:pPr>
            <w:r w:rsidRPr="00DC5093">
              <w:rPr>
                <w:b/>
                <w:color w:val="000000" w:themeColor="text1"/>
              </w:rPr>
              <w:t>Щодо частини четвертої</w:t>
            </w:r>
          </w:p>
          <w:p w14:paraId="59E1A8A9" w14:textId="77777777" w:rsidR="00CF7786" w:rsidRPr="00DC5093" w:rsidRDefault="00CF7786" w:rsidP="008D24D0">
            <w:pPr>
              <w:pStyle w:val="af0"/>
              <w:spacing w:after="0"/>
              <w:ind w:firstLine="720"/>
              <w:jc w:val="both"/>
              <w:rPr>
                <w:rFonts w:ascii="Times New Roman" w:hAnsi="Times New Roman" w:cs="Times New Roman"/>
                <w:bCs/>
                <w:color w:val="000000" w:themeColor="text1"/>
                <w:sz w:val="24"/>
                <w:szCs w:val="24"/>
                <w:shd w:val="clear" w:color="auto" w:fill="FFFFFF"/>
              </w:rPr>
            </w:pPr>
            <w:r w:rsidRPr="00DC5093">
              <w:rPr>
                <w:rFonts w:ascii="Times New Roman" w:hAnsi="Times New Roman" w:cs="Times New Roman"/>
                <w:color w:val="000000" w:themeColor="text1"/>
                <w:sz w:val="24"/>
                <w:szCs w:val="24"/>
              </w:rPr>
              <w:t xml:space="preserve">Пунктом 1 статті 7 ЗУ </w:t>
            </w:r>
            <w:r w:rsidRPr="00DC5093">
              <w:rPr>
                <w:rFonts w:ascii="Times New Roman" w:hAnsi="Times New Roman" w:cs="Times New Roman"/>
                <w:bCs/>
                <w:color w:val="000000" w:themeColor="text1"/>
                <w:sz w:val="24"/>
                <w:szCs w:val="24"/>
                <w:shd w:val="clear" w:color="auto" w:fill="FFFFFF"/>
              </w:rPr>
              <w:t>Про електронні документи та електронний документообіг визначено:</w:t>
            </w:r>
          </w:p>
          <w:p w14:paraId="4110481E" w14:textId="77777777" w:rsidR="00CF7786" w:rsidRPr="00DC5093" w:rsidRDefault="00CF7786" w:rsidP="008D24D0">
            <w:pPr>
              <w:pStyle w:val="af0"/>
              <w:spacing w:after="0"/>
              <w:ind w:firstLine="720"/>
              <w:jc w:val="both"/>
              <w:rPr>
                <w:rFonts w:ascii="Times New Roman" w:hAnsi="Times New Roman" w:cs="Times New Roman"/>
                <w:color w:val="000000" w:themeColor="text1"/>
                <w:sz w:val="24"/>
                <w:szCs w:val="24"/>
                <w:shd w:val="clear" w:color="auto" w:fill="FFFFFF"/>
              </w:rPr>
            </w:pPr>
            <w:r w:rsidRPr="00DC5093">
              <w:rPr>
                <w:rFonts w:ascii="Times New Roman" w:hAnsi="Times New Roman" w:cs="Times New Roman"/>
                <w:color w:val="000000" w:themeColor="text1"/>
                <w:sz w:val="24"/>
                <w:szCs w:val="24"/>
                <w:shd w:val="clear" w:color="auto" w:fill="FFFFFF"/>
              </w:rPr>
              <w:t>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w:t>
            </w:r>
            <w:hyperlink r:id="rId11" w:tgtFrame="_blank" w:history="1">
              <w:r w:rsidRPr="00DC5093">
                <w:rPr>
                  <w:rStyle w:val="af7"/>
                  <w:rFonts w:ascii="Times New Roman" w:hAnsi="Times New Roman" w:cs="Times New Roman"/>
                  <w:color w:val="000000" w:themeColor="text1"/>
                  <w:sz w:val="24"/>
                  <w:szCs w:val="24"/>
                  <w:shd w:val="clear" w:color="auto" w:fill="FFFFFF"/>
                </w:rPr>
                <w:t>Закону України</w:t>
              </w:r>
            </w:hyperlink>
            <w:r w:rsidRPr="00DC5093">
              <w:rPr>
                <w:rFonts w:ascii="Times New Roman" w:hAnsi="Times New Roman" w:cs="Times New Roman"/>
                <w:color w:val="000000" w:themeColor="text1"/>
                <w:sz w:val="24"/>
                <w:szCs w:val="24"/>
                <w:shd w:val="clear" w:color="auto" w:fill="FFFFFF"/>
              </w:rPr>
              <w:t xml:space="preserve"> "Про електронні довірчі послуги". </w:t>
            </w:r>
          </w:p>
          <w:p w14:paraId="28AB6FE1" w14:textId="77777777" w:rsidR="00CF7786" w:rsidRPr="00DC5093" w:rsidRDefault="00CF7786" w:rsidP="008D24D0">
            <w:pPr>
              <w:pStyle w:val="af0"/>
              <w:spacing w:after="0"/>
              <w:ind w:firstLine="720"/>
              <w:jc w:val="both"/>
              <w:rPr>
                <w:rFonts w:ascii="Times New Roman" w:hAnsi="Times New Roman" w:cs="Times New Roman"/>
                <w:bCs/>
                <w:color w:val="000000" w:themeColor="text1"/>
                <w:sz w:val="24"/>
                <w:szCs w:val="24"/>
                <w:shd w:val="clear" w:color="auto" w:fill="FFFFFF"/>
              </w:rPr>
            </w:pPr>
            <w:r w:rsidRPr="00DC5093">
              <w:rPr>
                <w:rFonts w:ascii="Times New Roman" w:hAnsi="Times New Roman" w:cs="Times New Roman"/>
                <w:color w:val="000000" w:themeColor="text1"/>
                <w:sz w:val="24"/>
                <w:szCs w:val="24"/>
                <w:shd w:val="clear" w:color="auto" w:fill="FFFFFF"/>
              </w:rPr>
              <w:t xml:space="preserve">Пунктом 4 статті 7 </w:t>
            </w:r>
            <w:r w:rsidRPr="00DC5093">
              <w:rPr>
                <w:rFonts w:ascii="Times New Roman" w:hAnsi="Times New Roman" w:cs="Times New Roman"/>
                <w:color w:val="000000" w:themeColor="text1"/>
                <w:sz w:val="24"/>
                <w:szCs w:val="24"/>
              </w:rPr>
              <w:t xml:space="preserve">ЗУ </w:t>
            </w:r>
            <w:r w:rsidRPr="00DC5093">
              <w:rPr>
                <w:rFonts w:ascii="Times New Roman" w:hAnsi="Times New Roman" w:cs="Times New Roman"/>
                <w:bCs/>
                <w:color w:val="000000" w:themeColor="text1"/>
                <w:sz w:val="24"/>
                <w:szCs w:val="24"/>
                <w:shd w:val="clear" w:color="auto" w:fill="FFFFFF"/>
              </w:rPr>
              <w:t>Про електронні документи та електронний документообіг визначено:</w:t>
            </w:r>
          </w:p>
          <w:p w14:paraId="53EFE16E" w14:textId="2CE9EE7C" w:rsidR="00CF7786" w:rsidRPr="00DC5093" w:rsidRDefault="00CF7786" w:rsidP="008D24D0">
            <w:pPr>
              <w:pStyle w:val="af0"/>
              <w:spacing w:after="0"/>
              <w:ind w:firstLine="720"/>
              <w:jc w:val="both"/>
              <w:rPr>
                <w:rFonts w:ascii="Times New Roman" w:hAnsi="Times New Roman" w:cs="Times New Roman"/>
                <w:color w:val="000000" w:themeColor="text1"/>
                <w:sz w:val="24"/>
                <w:szCs w:val="24"/>
                <w:shd w:val="clear" w:color="auto" w:fill="FFFFFF"/>
              </w:rPr>
            </w:pPr>
            <w:r w:rsidRPr="00DC5093">
              <w:rPr>
                <w:rFonts w:ascii="Times New Roman" w:hAnsi="Times New Roman" w:cs="Times New Roman"/>
                <w:color w:val="000000" w:themeColor="text1"/>
                <w:sz w:val="24"/>
                <w:szCs w:val="24"/>
                <w:shd w:val="clear" w:color="auto" w:fill="FFFFFF"/>
              </w:rPr>
              <w:t>Оригінал електронного документа повинен давати змогу довести його цілісність та справжність у порядку, визначеному законодавством.</w:t>
            </w:r>
          </w:p>
          <w:p w14:paraId="256ECABD" w14:textId="12C3C614" w:rsidR="008D24D0" w:rsidRPr="00DC5093" w:rsidRDefault="008D24D0" w:rsidP="008D24D0">
            <w:pPr>
              <w:pStyle w:val="af0"/>
              <w:spacing w:after="0"/>
              <w:ind w:firstLine="720"/>
              <w:jc w:val="both"/>
              <w:rPr>
                <w:rFonts w:ascii="Times New Roman" w:hAnsi="Times New Roman" w:cs="Times New Roman"/>
                <w:b/>
                <w:color w:val="000000" w:themeColor="text1"/>
                <w:sz w:val="24"/>
                <w:szCs w:val="24"/>
                <w:shd w:val="clear" w:color="auto" w:fill="FFFFFF"/>
              </w:rPr>
            </w:pPr>
            <w:r w:rsidRPr="00DC5093">
              <w:rPr>
                <w:rFonts w:ascii="Times New Roman" w:hAnsi="Times New Roman" w:cs="Times New Roman"/>
                <w:b/>
                <w:color w:val="000000" w:themeColor="text1"/>
                <w:sz w:val="24"/>
                <w:szCs w:val="24"/>
                <w:shd w:val="clear" w:color="auto" w:fill="FFFFFF"/>
              </w:rPr>
              <w:t>Щодо частини шостої</w:t>
            </w:r>
          </w:p>
          <w:p w14:paraId="35BF7D12" w14:textId="77777777" w:rsidR="008D24D0" w:rsidRPr="00DC5093" w:rsidRDefault="008D24D0" w:rsidP="008D24D0">
            <w:pPr>
              <w:pStyle w:val="rvps2"/>
              <w:shd w:val="clear" w:color="auto" w:fill="FFFFFF"/>
              <w:spacing w:before="0" w:beforeAutospacing="0" w:after="0" w:afterAutospacing="0"/>
              <w:ind w:firstLine="720"/>
              <w:jc w:val="both"/>
              <w:rPr>
                <w:rFonts w:eastAsia="Calibri"/>
                <w:color w:val="000000" w:themeColor="text1"/>
                <w:shd w:val="clear" w:color="auto" w:fill="FFFFFF"/>
                <w:lang w:val="uk-UA" w:eastAsia="ru-RU"/>
              </w:rPr>
            </w:pPr>
            <w:r w:rsidRPr="00DC5093">
              <w:rPr>
                <w:rFonts w:eastAsia="Calibri"/>
                <w:color w:val="000000" w:themeColor="text1"/>
                <w:shd w:val="clear" w:color="auto" w:fill="FFFFFF"/>
                <w:lang w:val="uk-UA" w:eastAsia="ru-RU"/>
              </w:rPr>
              <w:t>Стаття 8</w:t>
            </w:r>
            <w:r w:rsidRPr="00DC5093">
              <w:rPr>
                <w:color w:val="000000" w:themeColor="text1"/>
                <w:lang w:val="ru-RU"/>
              </w:rPr>
              <w:t xml:space="preserve"> ЗУ </w:t>
            </w:r>
            <w:r w:rsidRPr="00DC5093">
              <w:rPr>
                <w:bCs/>
                <w:color w:val="000000" w:themeColor="text1"/>
                <w:shd w:val="clear" w:color="auto" w:fill="FFFFFF"/>
                <w:lang w:val="uk-UA"/>
              </w:rPr>
              <w:t>Про електронні документи та електронний документообіг</w:t>
            </w:r>
            <w:r w:rsidRPr="00DC5093">
              <w:rPr>
                <w:rFonts w:eastAsia="Calibri"/>
                <w:color w:val="000000" w:themeColor="text1"/>
                <w:shd w:val="clear" w:color="auto" w:fill="FFFFFF"/>
                <w:lang w:val="uk-UA" w:eastAsia="ru-RU"/>
              </w:rPr>
              <w:t xml:space="preserve"> Правовий статус електронного документа та його копії:</w:t>
            </w:r>
          </w:p>
          <w:p w14:paraId="0E2DE3A0" w14:textId="77777777" w:rsidR="008D24D0" w:rsidRPr="00DC5093" w:rsidRDefault="008D24D0" w:rsidP="008D24D0">
            <w:pPr>
              <w:pStyle w:val="rvps2"/>
              <w:shd w:val="clear" w:color="auto" w:fill="FFFFFF"/>
              <w:spacing w:before="0" w:beforeAutospacing="0" w:after="0" w:afterAutospacing="0"/>
              <w:ind w:firstLine="720"/>
              <w:jc w:val="both"/>
              <w:rPr>
                <w:rFonts w:eastAsia="Calibri"/>
                <w:color w:val="000000" w:themeColor="text1"/>
                <w:shd w:val="clear" w:color="auto" w:fill="FFFFFF"/>
                <w:lang w:val="uk-UA" w:eastAsia="ru-RU"/>
              </w:rPr>
            </w:pPr>
            <w:r w:rsidRPr="00DC5093">
              <w:rPr>
                <w:rFonts w:eastAsia="Calibri"/>
                <w:color w:val="000000" w:themeColor="text1"/>
                <w:shd w:val="clear" w:color="auto" w:fill="FFFFFF"/>
                <w:lang w:val="uk-UA" w:eastAsia="ru-RU"/>
              </w:rPr>
              <w:t>Електронний документ не може бути застосовано як оригінал:</w:t>
            </w:r>
          </w:p>
          <w:p w14:paraId="11821A90" w14:textId="77777777" w:rsidR="008D24D0" w:rsidRPr="00DC5093" w:rsidRDefault="008D24D0" w:rsidP="008D24D0">
            <w:pPr>
              <w:pStyle w:val="rvps2"/>
              <w:shd w:val="clear" w:color="auto" w:fill="FFFFFF"/>
              <w:spacing w:before="0" w:beforeAutospacing="0" w:after="0" w:afterAutospacing="0"/>
              <w:ind w:firstLine="720"/>
              <w:jc w:val="both"/>
              <w:rPr>
                <w:rFonts w:eastAsia="Calibri"/>
                <w:color w:val="000000" w:themeColor="text1"/>
                <w:shd w:val="clear" w:color="auto" w:fill="FFFFFF"/>
                <w:lang w:val="uk-UA" w:eastAsia="ru-RU"/>
              </w:rPr>
            </w:pPr>
            <w:bookmarkStart w:id="11" w:name="n53"/>
            <w:bookmarkEnd w:id="11"/>
            <w:r w:rsidRPr="00DC5093">
              <w:rPr>
                <w:rFonts w:eastAsia="Calibri"/>
                <w:color w:val="000000" w:themeColor="text1"/>
                <w:shd w:val="clear" w:color="auto" w:fill="FFFFFF"/>
                <w:lang w:val="uk-UA" w:eastAsia="ru-RU"/>
              </w:rPr>
              <w:t>1) свідоцтва про право на спадщину;</w:t>
            </w:r>
          </w:p>
          <w:p w14:paraId="4741CAF2" w14:textId="77777777" w:rsidR="008D24D0" w:rsidRPr="00DC5093" w:rsidRDefault="008D24D0" w:rsidP="008D24D0">
            <w:pPr>
              <w:pStyle w:val="rvps2"/>
              <w:shd w:val="clear" w:color="auto" w:fill="FFFFFF"/>
              <w:spacing w:before="0" w:beforeAutospacing="0" w:after="0" w:afterAutospacing="0"/>
              <w:ind w:firstLine="720"/>
              <w:jc w:val="both"/>
              <w:rPr>
                <w:rFonts w:eastAsia="Calibri"/>
                <w:color w:val="000000" w:themeColor="text1"/>
                <w:shd w:val="clear" w:color="auto" w:fill="FFFFFF"/>
                <w:lang w:val="uk-UA" w:eastAsia="ru-RU"/>
              </w:rPr>
            </w:pPr>
            <w:bookmarkStart w:id="12" w:name="n54"/>
            <w:bookmarkEnd w:id="12"/>
            <w:r w:rsidRPr="00DC5093">
              <w:rPr>
                <w:rFonts w:eastAsia="Calibri"/>
                <w:color w:val="000000" w:themeColor="text1"/>
                <w:shd w:val="clear" w:color="auto" w:fill="FFFFFF"/>
                <w:lang w:val="uk-UA" w:eastAsia="ru-RU"/>
              </w:rPr>
              <w:lastRenderedPageBreak/>
              <w:t>2) документа, який відповідно до законодавства може бути створений лише в одному оригінальному примірнику, крім випадків існування централізованого сховища оригіналів електронних документів;</w:t>
            </w:r>
          </w:p>
          <w:p w14:paraId="7B92AB61" w14:textId="42138E70" w:rsidR="008D24D0" w:rsidRPr="00DC5093" w:rsidRDefault="008D24D0" w:rsidP="008D24D0">
            <w:pPr>
              <w:pStyle w:val="af0"/>
              <w:spacing w:after="0"/>
              <w:ind w:firstLine="720"/>
              <w:jc w:val="both"/>
              <w:rPr>
                <w:rFonts w:ascii="Times New Roman" w:hAnsi="Times New Roman" w:cs="Times New Roman"/>
                <w:color w:val="000000" w:themeColor="text1"/>
                <w:sz w:val="24"/>
                <w:szCs w:val="24"/>
                <w:shd w:val="clear" w:color="auto" w:fill="FFFFFF"/>
              </w:rPr>
            </w:pPr>
            <w:bookmarkStart w:id="13" w:name="n55"/>
            <w:bookmarkEnd w:id="13"/>
            <w:r w:rsidRPr="00DC5093">
              <w:rPr>
                <w:rFonts w:ascii="Times New Roman" w:hAnsi="Times New Roman" w:cs="Times New Roman"/>
                <w:color w:val="000000" w:themeColor="text1"/>
                <w:sz w:val="24"/>
                <w:szCs w:val="24"/>
                <w:shd w:val="clear" w:color="auto" w:fill="FFFFFF"/>
              </w:rPr>
              <w:t>3) в інших випадках, передбачених законом</w:t>
            </w:r>
          </w:p>
          <w:p w14:paraId="74811129" w14:textId="77777777" w:rsidR="008D24D0" w:rsidRPr="00DC5093" w:rsidRDefault="008D24D0" w:rsidP="008D24D0">
            <w:pPr>
              <w:pStyle w:val="af0"/>
              <w:spacing w:after="0"/>
              <w:ind w:firstLine="720"/>
              <w:jc w:val="both"/>
              <w:rPr>
                <w:rFonts w:ascii="Times New Roman" w:hAnsi="Times New Roman" w:cs="Times New Roman"/>
                <w:color w:val="000000" w:themeColor="text1"/>
                <w:sz w:val="24"/>
                <w:szCs w:val="24"/>
              </w:rPr>
            </w:pPr>
          </w:p>
          <w:p w14:paraId="3931A9E2" w14:textId="452443D9" w:rsidR="00CF7786" w:rsidRPr="00DC5093" w:rsidRDefault="00CF7786" w:rsidP="008D24D0">
            <w:pPr>
              <w:pStyle w:val="af0"/>
              <w:spacing w:after="0"/>
              <w:ind w:firstLine="720"/>
              <w:jc w:val="both"/>
              <w:rPr>
                <w:rFonts w:ascii="Times New Roman" w:eastAsia="Times New Roman" w:hAnsi="Times New Roman" w:cs="Times New Roman"/>
                <w:b/>
                <w:color w:val="000000" w:themeColor="text1"/>
                <w:sz w:val="24"/>
                <w:szCs w:val="24"/>
              </w:rPr>
            </w:pPr>
          </w:p>
        </w:tc>
      </w:tr>
      <w:tr w:rsidR="002E4826" w:rsidRPr="00DC5093" w14:paraId="361ACE29" w14:textId="414F0C15" w:rsidTr="002E4826">
        <w:tc>
          <w:tcPr>
            <w:tcW w:w="5104" w:type="dxa"/>
            <w:tcBorders>
              <w:top w:val="single" w:sz="4" w:space="0" w:color="000001"/>
              <w:left w:val="single" w:sz="4" w:space="0" w:color="000001"/>
              <w:bottom w:val="single" w:sz="4" w:space="0" w:color="000001"/>
              <w:right w:val="single" w:sz="4" w:space="0" w:color="000001"/>
            </w:tcBorders>
          </w:tcPr>
          <w:p w14:paraId="13F8A6D5" w14:textId="41F5D076" w:rsidR="002E4826" w:rsidRPr="00DC5093" w:rsidRDefault="002E4826" w:rsidP="0076728E">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Відсутня</w:t>
            </w:r>
          </w:p>
        </w:tc>
        <w:tc>
          <w:tcPr>
            <w:tcW w:w="4536" w:type="dxa"/>
            <w:tcBorders>
              <w:top w:val="single" w:sz="4" w:space="0" w:color="000001"/>
              <w:left w:val="single" w:sz="4" w:space="0" w:color="000001"/>
              <w:bottom w:val="single" w:sz="4" w:space="0" w:color="000001"/>
              <w:right w:val="single" w:sz="4" w:space="0" w:color="000001"/>
            </w:tcBorders>
          </w:tcPr>
          <w:p w14:paraId="6B108F66" w14:textId="3B23025F"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bookmarkStart w:id="14" w:name="_Hlk43124050"/>
            <w:r w:rsidRPr="00DC5093">
              <w:rPr>
                <w:rFonts w:ascii="Times New Roman" w:eastAsia="Times New Roman" w:hAnsi="Times New Roman" w:cs="Times New Roman"/>
                <w:b/>
                <w:color w:val="000000" w:themeColor="text1"/>
                <w:sz w:val="24"/>
                <w:szCs w:val="24"/>
              </w:rPr>
              <w:t>Стаття 100</w:t>
            </w:r>
            <w:r w:rsidRPr="00DC5093">
              <w:rPr>
                <w:rFonts w:ascii="Times New Roman" w:eastAsia="Times New Roman" w:hAnsi="Times New Roman" w:cs="Times New Roman"/>
                <w:b/>
                <w:color w:val="000000" w:themeColor="text1"/>
                <w:sz w:val="24"/>
                <w:szCs w:val="24"/>
                <w:vertAlign w:val="superscript"/>
              </w:rPr>
              <w:t>2</w:t>
            </w:r>
            <w:r w:rsidRPr="00DC5093">
              <w:rPr>
                <w:rFonts w:ascii="Times New Roman" w:eastAsia="Times New Roman" w:hAnsi="Times New Roman" w:cs="Times New Roman"/>
                <w:b/>
                <w:color w:val="000000" w:themeColor="text1"/>
                <w:sz w:val="24"/>
                <w:szCs w:val="24"/>
              </w:rPr>
              <w:t>.</w:t>
            </w:r>
            <w:r w:rsidRPr="00DC5093">
              <w:rPr>
                <w:rFonts w:ascii="Times New Roman" w:eastAsia="Times New Roman" w:hAnsi="Times New Roman" w:cs="Times New Roman"/>
                <w:bCs/>
                <w:color w:val="000000" w:themeColor="text1"/>
                <w:sz w:val="24"/>
                <w:szCs w:val="24"/>
              </w:rPr>
              <w:t xml:space="preserve"> Зберігання електронних </w:t>
            </w:r>
            <w:r w:rsidRPr="00DC5093">
              <w:rPr>
                <w:rFonts w:ascii="Times New Roman" w:eastAsia="Times New Roman" w:hAnsi="Times New Roman" w:cs="Times New Roman"/>
                <w:bCs/>
                <w:color w:val="000000" w:themeColor="text1"/>
                <w:sz w:val="24"/>
                <w:szCs w:val="24"/>
              </w:rPr>
              <w:lastRenderedPageBreak/>
              <w:t>доказів та вирішення питання про спеціальну конфіскацію</w:t>
            </w:r>
          </w:p>
          <w:p w14:paraId="755A2E05" w14:textId="3BCFFD26"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Оригінали або копії електронних доказів зберігаються у суді в матеріалах кримінального провадження.</w:t>
            </w:r>
          </w:p>
          <w:p w14:paraId="7FCA8669" w14:textId="1CD0AB9F"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Електронний доказ,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електронний доказ, зобов’язана зберігати його у стані, придатному для використання у кримінальному провадженні. Електронні докази, які отримані або вилучені слідчим, прокурором, оглядаються, фіксуються за допомогою фотографування або відеозапису та докладно описуються в протоколі огляду із залученням спеціаліста. Зберігання електронних доказів стороною обвинувачення здійснюється в порядку, визначеному Кабінетом Міністрів України.</w:t>
            </w:r>
          </w:p>
          <w:p w14:paraId="6CB9722A" w14:textId="7D1F4592"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Електронний доказ повинен зберігатися протягом усього часу кримінального провадження. За клопотанням володільця електронного доказу слідчий, прокурор, суд можуть видати копії цього електронного доказу, за необхідності – його оригінал, </w:t>
            </w:r>
            <w:r w:rsidRPr="00DC5093">
              <w:rPr>
                <w:rFonts w:ascii="Times New Roman" w:eastAsia="Times New Roman" w:hAnsi="Times New Roman" w:cs="Times New Roman"/>
                <w:bCs/>
                <w:color w:val="000000" w:themeColor="text1"/>
                <w:sz w:val="24"/>
                <w:szCs w:val="24"/>
              </w:rPr>
              <w:lastRenderedPageBreak/>
              <w:t>долучивши замість них до кримінального провадження копії, засвідчені кваліфікованим електронним підписом судді, прокурора або слідчого.</w:t>
            </w:r>
          </w:p>
          <w:p w14:paraId="6D4D637E" w14:textId="69463088"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У разі втрати чи знищення стороною кримінального провадження наданого їй електронного доказу вона зобов’язана відшкодувати володільцю витрати, пов’язані з втратою чи знищенням електронного доказу та виготовленням його копії.</w:t>
            </w:r>
          </w:p>
          <w:p w14:paraId="44C0C1B9" w14:textId="3C168645"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Електронні докази, надані суду, зберігаються в суді, за винятком випадків, передбачених частиною шостою цієї статті.</w:t>
            </w:r>
          </w:p>
          <w:p w14:paraId="2A859DE4" w14:textId="491EBCCB"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Електронні докази, що не містять відомостей, передбачених частиною першою статті 100</w:t>
            </w:r>
            <w:r w:rsidRPr="00DC5093">
              <w:rPr>
                <w:rFonts w:ascii="Times New Roman" w:eastAsia="Times New Roman" w:hAnsi="Times New Roman" w:cs="Times New Roman"/>
                <w:bCs/>
                <w:color w:val="000000" w:themeColor="text1"/>
                <w:sz w:val="24"/>
                <w:szCs w:val="24"/>
                <w:vertAlign w:val="superscript"/>
              </w:rPr>
              <w:t>1</w:t>
            </w:r>
            <w:r w:rsidRPr="00DC5093">
              <w:rPr>
                <w:rFonts w:ascii="Times New Roman" w:eastAsia="Times New Roman" w:hAnsi="Times New Roman" w:cs="Times New Roman"/>
                <w:bCs/>
                <w:color w:val="000000" w:themeColor="text1"/>
                <w:sz w:val="24"/>
                <w:szCs w:val="24"/>
              </w:rPr>
              <w:t xml:space="preserve"> цього Кодексу, витрати по забезпеченню спеціальних умов зберігання яких </w:t>
            </w:r>
            <w:proofErr w:type="spellStart"/>
            <w:r w:rsidRPr="00DC5093">
              <w:rPr>
                <w:rFonts w:ascii="Times New Roman" w:eastAsia="Times New Roman" w:hAnsi="Times New Roman" w:cs="Times New Roman"/>
                <w:bCs/>
                <w:color w:val="000000" w:themeColor="text1"/>
                <w:sz w:val="24"/>
                <w:szCs w:val="24"/>
              </w:rPr>
              <w:t>співмірні</w:t>
            </w:r>
            <w:proofErr w:type="spellEnd"/>
            <w:r w:rsidRPr="00DC5093">
              <w:rPr>
                <w:rFonts w:ascii="Times New Roman" w:eastAsia="Times New Roman" w:hAnsi="Times New Roman" w:cs="Times New Roman"/>
                <w:bCs/>
                <w:color w:val="000000" w:themeColor="text1"/>
                <w:sz w:val="24"/>
                <w:szCs w:val="24"/>
              </w:rPr>
              <w:t xml:space="preserve"> з їх вартістю:</w:t>
            </w:r>
          </w:p>
          <w:p w14:paraId="1A577643" w14:textId="0FC53BB9"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повертаються власнику (законному володільцю) або передаються йому на відповідальне зберігання, якщо це можливо без шкоди для кримінального провадження;</w:t>
            </w:r>
          </w:p>
          <w:p w14:paraId="1C90D744" w14:textId="4DF63683"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14:paraId="7197EBE5" w14:textId="18895599" w:rsidR="002E4826" w:rsidRPr="00DC5093" w:rsidRDefault="002E4826" w:rsidP="00C256FA">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3) знищуються за письмовою згодою власника, а в разі її відсутності – за рішенням слідчого судді, суду, якщо це можливо без шкоди для кримінального провадження.</w:t>
            </w:r>
          </w:p>
          <w:p w14:paraId="343DE699" w14:textId="4F4E9326" w:rsidR="002E4826" w:rsidRPr="00DC5093" w:rsidRDefault="002E4826" w:rsidP="007E790E">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У разі необхідності може бути збережена копія електронного доказу, достатня для його експертного дослідження або інших цілей кримінального провадження.</w:t>
            </w:r>
          </w:p>
          <w:p w14:paraId="2616F3E9" w14:textId="236C8290"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Електронні докази вартістю понад 200 розмірів прожиткового мінімуму для працездатних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з питань виявлення, розшуку та управління активами,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w:t>
            </w:r>
          </w:p>
          <w:p w14:paraId="27689E7A" w14:textId="627BEDCB"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У випадках, передбачених пунктами 2, 3 та абзацом шостим частини шостої цієї статті, слідчий за погодженням із прокурором або прокурор звертається з відповідним клопотанням до слідчого судді місцевого суду, в межах територіальної юрисдикції </w:t>
            </w:r>
            <w:r w:rsidRPr="00DC5093">
              <w:rPr>
                <w:rFonts w:ascii="Times New Roman" w:eastAsia="Times New Roman" w:hAnsi="Times New Roman" w:cs="Times New Roman"/>
                <w:bCs/>
                <w:color w:val="000000" w:themeColor="text1"/>
                <w:sz w:val="24"/>
                <w:szCs w:val="24"/>
              </w:rPr>
              <w:lastRenderedPageBreak/>
              <w:t>якого здійснюється досудове розслідування, а в кримінальних провадженнях щодо кримінальних правопорушень, віднесених до підсудності Вищого антикорупційного суду, – до слідчого судді Вищого антикорупційного суду, або до суду під час судового провадження, яке розглядається згідно із статтями 171-173 цього Кодексу. Прокурор у випадку, передбаченому абзацом шостим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питань виявлення, розшуку та управління активами, одержаними від корупційних та інших злочинів.</w:t>
            </w:r>
          </w:p>
          <w:p w14:paraId="22B58203" w14:textId="054E5054" w:rsidR="002E4826" w:rsidRPr="00DC5093" w:rsidRDefault="002E4826" w:rsidP="004B0EAF">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8. Реалізація або знищення електронних доказів у випадках, передбачених цією статтею,</w:t>
            </w:r>
            <w:r w:rsidRPr="00DC5093">
              <w:rPr>
                <w:rFonts w:ascii="Times New Roman" w:hAnsi="Times New Roman" w:cs="Times New Roman"/>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 xml:space="preserve">здійснюється в порядку, встановленому Кабінетом Міністрів України, а у випадках, якщо такі електронні докази </w:t>
            </w:r>
            <w:r w:rsidRPr="00DC5093">
              <w:rPr>
                <w:rFonts w:ascii="Times New Roman" w:eastAsia="Times New Roman" w:hAnsi="Times New Roman" w:cs="Times New Roman"/>
                <w:bCs/>
                <w:color w:val="000000" w:themeColor="text1"/>
                <w:sz w:val="24"/>
                <w:szCs w:val="24"/>
              </w:rPr>
              <w:lastRenderedPageBreak/>
              <w:t>передані Національному агентству України з питань виявлення, розшуку та управління активами, одержаними від корупційних та інших злочинів, – відповідно до закону та прийнятих на його виконання актів законодавства.</w:t>
            </w:r>
          </w:p>
          <w:p w14:paraId="38E16425" w14:textId="168C2F27"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9. Питання про спеціальну конфіскацію та долю електронних доказів, які були надані суду, вирішується судом під час ухвалення судового рішення, яким закінчується кримінальне провадження.</w:t>
            </w:r>
            <w:r w:rsidRPr="00DC5093">
              <w:rPr>
                <w:rFonts w:ascii="Times New Roman" w:hAnsi="Times New Roman" w:cs="Times New Roman"/>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Такі електронні докази повинні зберігатися до набрання рішенням законної сили. У разі закриття кримінального провадження слідчим або прокурором питання про спеціальну конфіскацію та долю електронних доказів вирішується ухвалою суду на підставі відповідного клопотання, яке розглядається згідно із статтями 171-174 цього Кодексу. При цьому:</w:t>
            </w:r>
          </w:p>
          <w:p w14:paraId="1AF9ACE2" w14:textId="550BDA79"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віртуальні активи, які підшукані, виготовлені, пристосовані або використані як засоби чи знаряддя вчинення кримінального правопорушення, конфіскуються, крім випадків, коли власник (законний володілець) не знав і не міг знати про їх незаконне використання. У такому разі зазначені віртуальні активи </w:t>
            </w:r>
            <w:r w:rsidRPr="00DC5093">
              <w:rPr>
                <w:rFonts w:ascii="Times New Roman" w:eastAsia="Times New Roman" w:hAnsi="Times New Roman" w:cs="Times New Roman"/>
                <w:bCs/>
                <w:color w:val="000000" w:themeColor="text1"/>
                <w:sz w:val="24"/>
                <w:szCs w:val="24"/>
              </w:rPr>
              <w:lastRenderedPageBreak/>
              <w:t>повертаються власнику (законному володільцю);</w:t>
            </w:r>
          </w:p>
          <w:p w14:paraId="35AD664C" w14:textId="42C936CA"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віртуальні активи, які призначалися (використовувалися) для схиляння особи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 конфіскуються;</w:t>
            </w:r>
          </w:p>
          <w:p w14:paraId="283CCCA1" w14:textId="332BE3B5"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віртуальні активи,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Кабінетом Міністрів України порядку;</w:t>
            </w:r>
          </w:p>
          <w:p w14:paraId="35CB685A" w14:textId="46B1DDFD"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віртуальні активи, що одержані фізичною або юридичною особою внаслідок вчинення кримінального правопорушення та/або є доходами від нього конфіскуються;</w:t>
            </w:r>
          </w:p>
          <w:p w14:paraId="309E1CC9" w14:textId="333C7C08" w:rsidR="002E4826" w:rsidRPr="00DC5093" w:rsidRDefault="002E4826" w:rsidP="000B790B">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5) віртуальні активи, а також доходи від них, засудженого за вчинення корупційного злочину, легалізації (відмивання) доходів, одержаних злочинним шляхом, його пов’язаної особи конфіскується, якщо в суді не підтверджено законність підстав набуття </w:t>
            </w:r>
            <w:r w:rsidRPr="00DC5093">
              <w:rPr>
                <w:rFonts w:ascii="Times New Roman" w:eastAsia="Times New Roman" w:hAnsi="Times New Roman" w:cs="Times New Roman"/>
                <w:bCs/>
                <w:color w:val="000000" w:themeColor="text1"/>
                <w:sz w:val="24"/>
                <w:szCs w:val="24"/>
              </w:rPr>
              <w:lastRenderedPageBreak/>
              <w:t>прав на такі віртуальні активи, а також на доходи від них.</w:t>
            </w:r>
          </w:p>
          <w:p w14:paraId="11A748B8" w14:textId="38EB40AE" w:rsidR="002E4826" w:rsidRPr="00DC5093" w:rsidRDefault="002E4826" w:rsidP="00A34DFD">
            <w:pPr>
              <w:widowControl w:val="0"/>
              <w:spacing w:after="0"/>
              <w:ind w:left="139" w:right="143" w:firstLine="317"/>
              <w:jc w:val="both"/>
              <w:rPr>
                <w:rFonts w:ascii="Times New Roman" w:eastAsia="Times New Roman" w:hAnsi="Times New Roman" w:cs="Times New Roman"/>
                <w:bCs/>
                <w:color w:val="000000" w:themeColor="text1"/>
                <w:sz w:val="24"/>
                <w:szCs w:val="24"/>
                <w:lang w:val="ru-RU"/>
              </w:rPr>
            </w:pPr>
            <w:r w:rsidRPr="00DC5093">
              <w:rPr>
                <w:rFonts w:ascii="Times New Roman" w:eastAsia="Times New Roman" w:hAnsi="Times New Roman" w:cs="Times New Roman"/>
                <w:bCs/>
                <w:color w:val="000000" w:themeColor="text1"/>
                <w:sz w:val="24"/>
                <w:szCs w:val="24"/>
              </w:rPr>
              <w:t>Пов’язаними особами засудженого є юридичні особи, які при його сприянні отримали у власність чи користування віртуальні активи, а також доходи від них.</w:t>
            </w:r>
          </w:p>
          <w:p w14:paraId="13864B78" w14:textId="4C159CDD" w:rsidR="002E4826" w:rsidRPr="00DC5093" w:rsidRDefault="002E4826" w:rsidP="00A34DFD">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Якщо суд визнає відсутність законних підстав набуття прав на частину віртуальних активів, то конфіскується ця частина віртуальних активів засудженого, а у разі неможливості виділення такої частини – її вартість. У разі неможливості конфіскації віртуальних активів, законність підстав набуття прав на які не було підтверджено, на засудженого покладається обов’язок сплатити вартість таких віртуальних активів;</w:t>
            </w:r>
          </w:p>
          <w:p w14:paraId="0E87711D" w14:textId="0ADD4D51" w:rsidR="002E4826" w:rsidRPr="00DC5093" w:rsidRDefault="002E4826" w:rsidP="0048738F">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електронні документи, що є електронними доказами, залишаються в матеріалах кримінального провадження протягом усього часу їх зберігання.</w:t>
            </w:r>
          </w:p>
          <w:p w14:paraId="35A43BE6" w14:textId="1CC875FC" w:rsidR="002E4826" w:rsidRPr="00DC5093" w:rsidRDefault="002E4826" w:rsidP="00F62733">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10. Під час вирішення питання щодо спеціальної конфіскації насамперед має бути вирішене питання про повернення віртуальних активів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w:t>
            </w:r>
            <w:r w:rsidRPr="00DC5093">
              <w:rPr>
                <w:rFonts w:ascii="Times New Roman" w:eastAsia="Times New Roman" w:hAnsi="Times New Roman" w:cs="Times New Roman"/>
                <w:bCs/>
                <w:color w:val="000000" w:themeColor="text1"/>
                <w:sz w:val="24"/>
                <w:szCs w:val="24"/>
              </w:rPr>
              <w:lastRenderedPageBreak/>
              <w:t>тільки після доведення в судовому порядку стороною обвинувачення, що власник (законний володілець) віртуальних активів знав про їх незаконне походження та/або використання. У разі відсутності у винної особи віртуальних активів, на яке може бути звернене стягнення, крім віртуальних активів, які підлягають спеціальній конфіскації, збитки, завдані потерпілому, цивільному позивачу, відшкодовуються за рахунок коштів від реалізації конфіскованих віртуальних активів, а частина, що залишилася, переходить у власність держави.</w:t>
            </w:r>
          </w:p>
          <w:p w14:paraId="24F3ED5F" w14:textId="1040155D" w:rsidR="002E4826" w:rsidRPr="00DC5093" w:rsidRDefault="002E4826" w:rsidP="00F62733">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11. У разі якщо власник (законний володілець) віртуальних активів, зазначених у пункті 1 частини дев’ятої цієї статті, був встановлений після застосування спеціальної конфіскації та не знав і не міг знати про їх незаконне використання, він має право вимагати повернення належних йому віртуальних активів з державного бюджету, отриманих від реалізації таких віртуальних активів.</w:t>
            </w:r>
          </w:p>
          <w:p w14:paraId="4524F6BF" w14:textId="27856122" w:rsidR="002E4826" w:rsidRPr="00DC5093" w:rsidRDefault="002E4826" w:rsidP="00F62733">
            <w:pPr>
              <w:widowControl w:val="0"/>
              <w:spacing w:after="0"/>
              <w:ind w:left="139" w:right="14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12. Спір про належність віртуальних активів вирішується у порядку цивільного судочинства. У такому випадку віртуальні активи зберігаються до набрання рішенням суду законної </w:t>
            </w:r>
            <w:r w:rsidRPr="00DC5093">
              <w:rPr>
                <w:rFonts w:ascii="Times New Roman" w:eastAsia="Times New Roman" w:hAnsi="Times New Roman" w:cs="Times New Roman"/>
                <w:bCs/>
                <w:color w:val="000000" w:themeColor="text1"/>
                <w:sz w:val="24"/>
                <w:szCs w:val="24"/>
              </w:rPr>
              <w:lastRenderedPageBreak/>
              <w:t>сили.</w:t>
            </w:r>
            <w:bookmarkEnd w:id="14"/>
          </w:p>
        </w:tc>
        <w:tc>
          <w:tcPr>
            <w:tcW w:w="5245" w:type="dxa"/>
            <w:tcBorders>
              <w:top w:val="single" w:sz="4" w:space="0" w:color="000001"/>
              <w:left w:val="single" w:sz="4" w:space="0" w:color="000001"/>
              <w:bottom w:val="single" w:sz="4" w:space="0" w:color="000001"/>
              <w:right w:val="single" w:sz="4" w:space="0" w:color="000001"/>
            </w:tcBorders>
          </w:tcPr>
          <w:p w14:paraId="108F5853" w14:textId="77777777" w:rsidR="002E4826" w:rsidRPr="00DC5093" w:rsidRDefault="002E4826" w:rsidP="000B790B">
            <w:pPr>
              <w:widowControl w:val="0"/>
              <w:spacing w:after="0"/>
              <w:ind w:left="139" w:right="143" w:firstLine="317"/>
              <w:jc w:val="both"/>
              <w:rPr>
                <w:rFonts w:ascii="Times New Roman" w:eastAsia="Times New Roman" w:hAnsi="Times New Roman" w:cs="Times New Roman"/>
                <w:b/>
                <w:color w:val="000000" w:themeColor="text1"/>
                <w:sz w:val="24"/>
                <w:szCs w:val="24"/>
              </w:rPr>
            </w:pPr>
          </w:p>
        </w:tc>
      </w:tr>
      <w:tr w:rsidR="002E4826" w:rsidRPr="00DC5093" w14:paraId="61301FBF" w14:textId="663C21B2" w:rsidTr="002E4826">
        <w:tc>
          <w:tcPr>
            <w:tcW w:w="5104" w:type="dxa"/>
            <w:tcBorders>
              <w:top w:val="single" w:sz="4" w:space="0" w:color="000001"/>
              <w:left w:val="single" w:sz="4" w:space="0" w:color="000001"/>
              <w:bottom w:val="single" w:sz="4" w:space="0" w:color="000001"/>
              <w:right w:val="single" w:sz="4" w:space="0" w:color="000001"/>
            </w:tcBorders>
          </w:tcPr>
          <w:p w14:paraId="0C95EB2E" w14:textId="77777777" w:rsidR="002E4826" w:rsidRPr="00DC5093" w:rsidRDefault="002E4826" w:rsidP="0076728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104. </w:t>
            </w:r>
            <w:r w:rsidRPr="00DC5093">
              <w:rPr>
                <w:rFonts w:ascii="Times New Roman" w:eastAsia="Times New Roman" w:hAnsi="Times New Roman" w:cs="Times New Roman"/>
                <w:bCs/>
                <w:color w:val="000000" w:themeColor="text1"/>
                <w:sz w:val="24"/>
                <w:szCs w:val="24"/>
              </w:rPr>
              <w:t>Протокол</w:t>
            </w:r>
          </w:p>
          <w:p w14:paraId="791EDEA3" w14:textId="77777777" w:rsidR="002E4826" w:rsidRPr="00DC5093" w:rsidRDefault="002E4826" w:rsidP="0076728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6ED08B3" w14:textId="77777777" w:rsidR="002E4826" w:rsidRPr="00DC5093" w:rsidRDefault="002E4826" w:rsidP="0076728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Протокол складається з:</w:t>
            </w:r>
          </w:p>
          <w:p w14:paraId="7CFAD9B5" w14:textId="77777777" w:rsidR="002E4826" w:rsidRPr="00DC5093" w:rsidRDefault="002E4826" w:rsidP="0076728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1181446" w14:textId="4D34517F" w:rsidR="002E4826" w:rsidRPr="00DC5093" w:rsidRDefault="002E4826" w:rsidP="0046237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заключної частини, яка повинна містити відомості про:</w:t>
            </w:r>
          </w:p>
          <w:p w14:paraId="6C4E6A9F" w14:textId="175D5478" w:rsidR="002E4826" w:rsidRPr="00DC5093" w:rsidRDefault="002E4826" w:rsidP="0046237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вилучені речі і документи та спосіб їх ідентифікації;</w:t>
            </w:r>
          </w:p>
          <w:p w14:paraId="725CDA37" w14:textId="77777777"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211BD94" w14:textId="77777777" w:rsidR="002E4826" w:rsidRPr="00DC5093" w:rsidRDefault="002E4826" w:rsidP="003E5916">
            <w:pPr>
              <w:widowControl w:val="0"/>
              <w:spacing w:after="0"/>
              <w:ind w:right="133"/>
              <w:jc w:val="both"/>
              <w:rPr>
                <w:rFonts w:ascii="Times New Roman" w:eastAsia="Times New Roman" w:hAnsi="Times New Roman" w:cs="Times New Roman"/>
                <w:bCs/>
                <w:color w:val="000000" w:themeColor="text1"/>
                <w:sz w:val="24"/>
                <w:szCs w:val="24"/>
              </w:rPr>
            </w:pPr>
          </w:p>
          <w:p w14:paraId="22D2CB75" w14:textId="1B26943E"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148375B6" w14:textId="77777777"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104. </w:t>
            </w:r>
            <w:r w:rsidRPr="00DC5093">
              <w:rPr>
                <w:rFonts w:ascii="Times New Roman" w:eastAsia="Times New Roman" w:hAnsi="Times New Roman" w:cs="Times New Roman"/>
                <w:bCs/>
                <w:color w:val="000000" w:themeColor="text1"/>
                <w:sz w:val="24"/>
                <w:szCs w:val="24"/>
              </w:rPr>
              <w:t>Протокол</w:t>
            </w:r>
          </w:p>
          <w:p w14:paraId="12477BF2" w14:textId="77777777"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B6AA890" w14:textId="77777777"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Протокол складається з:</w:t>
            </w:r>
          </w:p>
          <w:p w14:paraId="25D17840" w14:textId="77777777"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991C86C" w14:textId="4A18167C" w:rsidR="002E4826" w:rsidRPr="00DC5093" w:rsidRDefault="002E4826" w:rsidP="009B707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заключної частини, яка повинна містити відомості про:</w:t>
            </w:r>
          </w:p>
          <w:p w14:paraId="16607F19" w14:textId="251C19F5" w:rsidR="002E4826" w:rsidRPr="00DC5093" w:rsidRDefault="002E4826" w:rsidP="00BA2C96">
            <w:pPr>
              <w:widowControl w:val="0"/>
              <w:spacing w:after="0"/>
              <w:ind w:left="142" w:right="133" w:firstLine="317"/>
              <w:jc w:val="both"/>
              <w:rPr>
                <w:rFonts w:ascii="Times New Roman" w:eastAsia="Times New Roman" w:hAnsi="Times New Roman" w:cs="Times New Roman"/>
                <w:b/>
                <w:color w:val="000000" w:themeColor="text1"/>
                <w:sz w:val="24"/>
                <w:szCs w:val="24"/>
              </w:rPr>
            </w:pPr>
            <w:bookmarkStart w:id="15" w:name="_Hlk43124295"/>
            <w:r w:rsidRPr="00DC5093">
              <w:rPr>
                <w:rFonts w:ascii="Times New Roman" w:eastAsia="Times New Roman" w:hAnsi="Times New Roman" w:cs="Times New Roman"/>
                <w:b/>
                <w:color w:val="000000" w:themeColor="text1"/>
                <w:sz w:val="24"/>
                <w:szCs w:val="24"/>
              </w:rPr>
              <w:t>отриману інформацію в електронній (цифровій) формі та спосіб підтвердження її цілісності та справжності;</w:t>
            </w:r>
          </w:p>
          <w:bookmarkEnd w:id="15"/>
          <w:p w14:paraId="2551B16F" w14:textId="7A227146" w:rsidR="002E4826" w:rsidRPr="00DC5093" w:rsidRDefault="002E4826" w:rsidP="00BA2C9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вилучені речі і документи та спосіб їх ідентифікації;</w:t>
            </w:r>
          </w:p>
          <w:p w14:paraId="0BD40E2A" w14:textId="4A10C81D" w:rsidR="002E4826" w:rsidRPr="00DC5093" w:rsidRDefault="002E4826" w:rsidP="00BA2C96">
            <w:pPr>
              <w:widowControl w:val="0"/>
              <w:spacing w:after="0"/>
              <w:ind w:left="139" w:right="14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2BE596B0" w14:textId="77777777" w:rsidR="002E4826" w:rsidRPr="00DC5093" w:rsidRDefault="002E4826" w:rsidP="00BA2C96">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1026736E" w14:textId="21D29C6E" w:rsidTr="002E4826">
        <w:tc>
          <w:tcPr>
            <w:tcW w:w="5104" w:type="dxa"/>
            <w:tcBorders>
              <w:top w:val="single" w:sz="4" w:space="0" w:color="000001"/>
              <w:left w:val="single" w:sz="4" w:space="0" w:color="000001"/>
              <w:bottom w:val="single" w:sz="4" w:space="0" w:color="000001"/>
              <w:right w:val="single" w:sz="4" w:space="0" w:color="000001"/>
            </w:tcBorders>
          </w:tcPr>
          <w:p w14:paraId="583F81D7" w14:textId="18BEEE1A"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118. </w:t>
            </w:r>
            <w:r w:rsidRPr="00DC5093">
              <w:rPr>
                <w:rFonts w:ascii="Times New Roman" w:eastAsia="Times New Roman" w:hAnsi="Times New Roman" w:cs="Times New Roman"/>
                <w:bCs/>
                <w:color w:val="000000" w:themeColor="text1"/>
                <w:sz w:val="24"/>
                <w:szCs w:val="24"/>
              </w:rPr>
              <w:t>Види процесуальних витрат</w:t>
            </w:r>
          </w:p>
          <w:p w14:paraId="5F40648E" w14:textId="77777777"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Процесуальні витрати складаються із:</w:t>
            </w:r>
          </w:p>
          <w:p w14:paraId="72BA5979" w14:textId="77777777"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671FAF4F" w14:textId="400D488A"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витрат, пов’язаних із зберіганням і пересиланням речей і документів.</w:t>
            </w:r>
          </w:p>
        </w:tc>
        <w:tc>
          <w:tcPr>
            <w:tcW w:w="4536" w:type="dxa"/>
            <w:tcBorders>
              <w:top w:val="single" w:sz="4" w:space="0" w:color="000001"/>
              <w:left w:val="single" w:sz="4" w:space="0" w:color="000001"/>
              <w:bottom w:val="single" w:sz="4" w:space="0" w:color="000001"/>
              <w:right w:val="single" w:sz="4" w:space="0" w:color="000001"/>
            </w:tcBorders>
          </w:tcPr>
          <w:p w14:paraId="1A507EB1" w14:textId="77777777"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118. </w:t>
            </w:r>
            <w:r w:rsidRPr="00DC5093">
              <w:rPr>
                <w:rFonts w:ascii="Times New Roman" w:eastAsia="Times New Roman" w:hAnsi="Times New Roman" w:cs="Times New Roman"/>
                <w:bCs/>
                <w:color w:val="000000" w:themeColor="text1"/>
                <w:sz w:val="24"/>
                <w:szCs w:val="24"/>
              </w:rPr>
              <w:t>Види процесуальних витрат</w:t>
            </w:r>
          </w:p>
          <w:p w14:paraId="1D1914D6" w14:textId="77777777"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Процесуальні витрати складаються із:</w:t>
            </w:r>
          </w:p>
          <w:p w14:paraId="66410E20" w14:textId="77777777" w:rsidR="002E4826" w:rsidRPr="00DC5093" w:rsidRDefault="002E4826" w:rsidP="00B7643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5956A93" w14:textId="59A8BC03" w:rsidR="002E4826" w:rsidRPr="00DC5093" w:rsidRDefault="002E4826" w:rsidP="00B76432">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4) витрат, пов’язаних із зберіганням</w:t>
            </w:r>
            <w:r w:rsidRPr="00DC5093">
              <w:rPr>
                <w:rFonts w:ascii="Times New Roman" w:eastAsia="Times New Roman" w:hAnsi="Times New Roman" w:cs="Times New Roman"/>
                <w:b/>
                <w:color w:val="000000" w:themeColor="text1"/>
                <w:sz w:val="24"/>
                <w:szCs w:val="24"/>
              </w:rPr>
              <w:t>, копіюванням</w:t>
            </w:r>
            <w:r w:rsidRPr="00DC5093">
              <w:rPr>
                <w:rFonts w:ascii="Times New Roman" w:eastAsia="Times New Roman" w:hAnsi="Times New Roman" w:cs="Times New Roman"/>
                <w:bCs/>
                <w:color w:val="000000" w:themeColor="text1"/>
                <w:sz w:val="24"/>
                <w:szCs w:val="24"/>
              </w:rPr>
              <w:t xml:space="preserve"> і пересиланням речей і документів</w:t>
            </w:r>
            <w:r w:rsidRPr="00DC5093">
              <w:rPr>
                <w:rFonts w:ascii="Times New Roman" w:eastAsia="Times New Roman" w:hAnsi="Times New Roman" w:cs="Times New Roman"/>
                <w:b/>
                <w:color w:val="000000" w:themeColor="text1"/>
                <w:sz w:val="24"/>
                <w:szCs w:val="24"/>
              </w:rPr>
              <w:t>, інформації в електронній (цифровій) формі.</w:t>
            </w:r>
          </w:p>
        </w:tc>
        <w:tc>
          <w:tcPr>
            <w:tcW w:w="5245" w:type="dxa"/>
            <w:tcBorders>
              <w:top w:val="single" w:sz="4" w:space="0" w:color="000001"/>
              <w:left w:val="single" w:sz="4" w:space="0" w:color="000001"/>
              <w:bottom w:val="single" w:sz="4" w:space="0" w:color="000001"/>
              <w:right w:val="single" w:sz="4" w:space="0" w:color="000001"/>
            </w:tcBorders>
          </w:tcPr>
          <w:p w14:paraId="27C7EE2C" w14:textId="77777777" w:rsidR="002E4826" w:rsidRPr="00DC5093" w:rsidRDefault="002E4826" w:rsidP="00B76432">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402365DC" w14:textId="3C08C907" w:rsidTr="002E4826">
        <w:tc>
          <w:tcPr>
            <w:tcW w:w="5104" w:type="dxa"/>
            <w:tcBorders>
              <w:top w:val="single" w:sz="4" w:space="0" w:color="000001"/>
              <w:left w:val="single" w:sz="4" w:space="0" w:color="000001"/>
              <w:bottom w:val="single" w:sz="4" w:space="0" w:color="000001"/>
              <w:right w:val="single" w:sz="4" w:space="0" w:color="000001"/>
            </w:tcBorders>
          </w:tcPr>
          <w:p w14:paraId="15118BC8" w14:textId="1138437C"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123. </w:t>
            </w:r>
            <w:r w:rsidRPr="00DC5093">
              <w:rPr>
                <w:rFonts w:ascii="Times New Roman" w:eastAsia="Times New Roman" w:hAnsi="Times New Roman" w:cs="Times New Roman"/>
                <w:bCs/>
                <w:color w:val="000000" w:themeColor="text1"/>
                <w:sz w:val="24"/>
                <w:szCs w:val="24"/>
              </w:rPr>
              <w:t>Витрати, пов’язані із зберіганням і пересиланням речей і документів</w:t>
            </w:r>
          </w:p>
          <w:p w14:paraId="561CC5DF"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52E8A1E" w14:textId="0DAD8D92"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Витрати, пов’язані із зберіганням і пересиланням речей і документів, здійснюються за рахунок Державного бюджету України в порядку, встановленому Кабінетом Міністрів України.</w:t>
            </w:r>
          </w:p>
          <w:p w14:paraId="2F9A2CAB"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F9D4FDA" w14:textId="28DFDFD1" w:rsidR="002E4826" w:rsidRPr="00DC5093" w:rsidRDefault="002E4826" w:rsidP="007E45B0">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2. Граничний розмір витрат, пов’язаних із зберіганням і пересиланням речей і документів, встановлюється Кабінетом Міністрів України.</w:t>
            </w:r>
          </w:p>
        </w:tc>
        <w:tc>
          <w:tcPr>
            <w:tcW w:w="4536" w:type="dxa"/>
            <w:tcBorders>
              <w:top w:val="single" w:sz="4" w:space="0" w:color="000001"/>
              <w:left w:val="single" w:sz="4" w:space="0" w:color="000001"/>
              <w:bottom w:val="single" w:sz="4" w:space="0" w:color="000001"/>
              <w:right w:val="single" w:sz="4" w:space="0" w:color="000001"/>
            </w:tcBorders>
          </w:tcPr>
          <w:p w14:paraId="03D25A41" w14:textId="15527D5F"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bookmarkStart w:id="16" w:name="_Hlk43124583"/>
            <w:r w:rsidRPr="00DC5093">
              <w:rPr>
                <w:rFonts w:ascii="Times New Roman" w:eastAsia="Times New Roman" w:hAnsi="Times New Roman" w:cs="Times New Roman"/>
                <w:b/>
                <w:color w:val="000000" w:themeColor="text1"/>
                <w:sz w:val="24"/>
                <w:szCs w:val="24"/>
              </w:rPr>
              <w:lastRenderedPageBreak/>
              <w:t xml:space="preserve">Стаття 123. </w:t>
            </w:r>
            <w:r w:rsidRPr="00DC5093">
              <w:rPr>
                <w:rFonts w:ascii="Times New Roman" w:eastAsia="Times New Roman" w:hAnsi="Times New Roman" w:cs="Times New Roman"/>
                <w:bCs/>
                <w:color w:val="000000" w:themeColor="text1"/>
                <w:sz w:val="24"/>
                <w:szCs w:val="24"/>
              </w:rPr>
              <w:t>Витрати, пов’язані із зберіганням</w:t>
            </w:r>
            <w:r w:rsidRPr="00DC5093">
              <w:rPr>
                <w:rFonts w:ascii="Times New Roman" w:eastAsia="Times New Roman" w:hAnsi="Times New Roman" w:cs="Times New Roman"/>
                <w:b/>
                <w:color w:val="000000" w:themeColor="text1"/>
                <w:sz w:val="24"/>
                <w:szCs w:val="24"/>
              </w:rPr>
              <w:t>, копіюванням</w:t>
            </w:r>
            <w:r w:rsidRPr="00DC5093">
              <w:rPr>
                <w:rFonts w:ascii="Times New Roman" w:eastAsia="Times New Roman" w:hAnsi="Times New Roman" w:cs="Times New Roman"/>
                <w:bCs/>
                <w:color w:val="000000" w:themeColor="text1"/>
                <w:sz w:val="24"/>
                <w:szCs w:val="24"/>
              </w:rPr>
              <w:t xml:space="preserve"> і пересиланням речей і документів, </w:t>
            </w:r>
            <w:r w:rsidRPr="00DC5093">
              <w:rPr>
                <w:rFonts w:ascii="Times New Roman" w:eastAsia="Times New Roman" w:hAnsi="Times New Roman" w:cs="Times New Roman"/>
                <w:b/>
                <w:color w:val="000000" w:themeColor="text1"/>
                <w:sz w:val="24"/>
                <w:szCs w:val="24"/>
              </w:rPr>
              <w:t>інформації в електронній (цифровій) формі</w:t>
            </w:r>
          </w:p>
          <w:p w14:paraId="37DD2018" w14:textId="73E12843"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Витрати, пов’язані із зберіганням</w:t>
            </w:r>
            <w:r w:rsidRPr="00DC5093">
              <w:rPr>
                <w:rFonts w:ascii="Times New Roman" w:eastAsia="Times New Roman" w:hAnsi="Times New Roman" w:cs="Times New Roman"/>
                <w:b/>
                <w:color w:val="000000" w:themeColor="text1"/>
                <w:sz w:val="24"/>
                <w:szCs w:val="24"/>
              </w:rPr>
              <w:t>, копіюванням</w:t>
            </w:r>
            <w:r w:rsidRPr="00DC5093">
              <w:rPr>
                <w:rFonts w:ascii="Times New Roman" w:eastAsia="Times New Roman" w:hAnsi="Times New Roman" w:cs="Times New Roman"/>
                <w:bCs/>
                <w:color w:val="000000" w:themeColor="text1"/>
                <w:sz w:val="24"/>
                <w:szCs w:val="24"/>
              </w:rPr>
              <w:t xml:space="preserve"> і пересиланням речей і документів, </w:t>
            </w:r>
            <w:r w:rsidRPr="00DC5093">
              <w:rPr>
                <w:rFonts w:ascii="Times New Roman" w:eastAsia="Times New Roman" w:hAnsi="Times New Roman" w:cs="Times New Roman"/>
                <w:b/>
                <w:color w:val="000000" w:themeColor="text1"/>
                <w:sz w:val="24"/>
                <w:szCs w:val="24"/>
              </w:rPr>
              <w:t xml:space="preserve">інформації в електронній </w:t>
            </w:r>
            <w:r w:rsidRPr="00DC5093">
              <w:rPr>
                <w:rFonts w:ascii="Times New Roman" w:eastAsia="Times New Roman" w:hAnsi="Times New Roman" w:cs="Times New Roman"/>
                <w:b/>
                <w:color w:val="000000" w:themeColor="text1"/>
                <w:sz w:val="24"/>
                <w:szCs w:val="24"/>
              </w:rPr>
              <w:lastRenderedPageBreak/>
              <w:t>(цифровій) формі</w:t>
            </w:r>
            <w:r w:rsidRPr="00DC5093">
              <w:rPr>
                <w:rFonts w:ascii="Times New Roman" w:eastAsia="Times New Roman" w:hAnsi="Times New Roman" w:cs="Times New Roman"/>
                <w:bCs/>
                <w:color w:val="000000" w:themeColor="text1"/>
                <w:sz w:val="24"/>
                <w:szCs w:val="24"/>
              </w:rPr>
              <w:t xml:space="preserve"> здійснюються за рахунок Державного бюджету України в порядку, встановленому Кабінетом Міністрів України.</w:t>
            </w:r>
          </w:p>
          <w:p w14:paraId="110D23CF" w14:textId="2D2990C9" w:rsidR="002E4826" w:rsidRPr="00DC5093" w:rsidRDefault="002E4826" w:rsidP="007E45B0">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2. Граничний розмір витрат, пов’язаних із зберіганням</w:t>
            </w:r>
            <w:r w:rsidRPr="00DC5093">
              <w:rPr>
                <w:rFonts w:ascii="Times New Roman" w:eastAsia="Times New Roman" w:hAnsi="Times New Roman" w:cs="Times New Roman"/>
                <w:b/>
                <w:color w:val="000000" w:themeColor="text1"/>
                <w:sz w:val="24"/>
                <w:szCs w:val="24"/>
              </w:rPr>
              <w:t>, копіюванням</w:t>
            </w:r>
            <w:r w:rsidRPr="00DC5093">
              <w:rPr>
                <w:rFonts w:ascii="Times New Roman" w:eastAsia="Times New Roman" w:hAnsi="Times New Roman" w:cs="Times New Roman"/>
                <w:bCs/>
                <w:color w:val="000000" w:themeColor="text1"/>
                <w:sz w:val="24"/>
                <w:szCs w:val="24"/>
              </w:rPr>
              <w:t xml:space="preserve"> і пересиланням речей і документів,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встановлюється Кабінетом Міністрів України.</w:t>
            </w:r>
            <w:bookmarkEnd w:id="16"/>
          </w:p>
        </w:tc>
        <w:tc>
          <w:tcPr>
            <w:tcW w:w="5245" w:type="dxa"/>
            <w:tcBorders>
              <w:top w:val="single" w:sz="4" w:space="0" w:color="000001"/>
              <w:left w:val="single" w:sz="4" w:space="0" w:color="000001"/>
              <w:bottom w:val="single" w:sz="4" w:space="0" w:color="000001"/>
              <w:right w:val="single" w:sz="4" w:space="0" w:color="000001"/>
            </w:tcBorders>
          </w:tcPr>
          <w:p w14:paraId="3814F07A"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0DF225FB" w14:textId="165A577B" w:rsidTr="002E4826">
        <w:tc>
          <w:tcPr>
            <w:tcW w:w="5104" w:type="dxa"/>
            <w:tcBorders>
              <w:top w:val="single" w:sz="4" w:space="0" w:color="000001"/>
              <w:left w:val="single" w:sz="4" w:space="0" w:color="000001"/>
              <w:bottom w:val="single" w:sz="4" w:space="0" w:color="000001"/>
              <w:right w:val="single" w:sz="4" w:space="0" w:color="000001"/>
            </w:tcBorders>
          </w:tcPr>
          <w:p w14:paraId="2276D02B"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131. </w:t>
            </w:r>
            <w:r w:rsidRPr="00DC5093">
              <w:rPr>
                <w:rFonts w:ascii="Times New Roman" w:eastAsia="Times New Roman" w:hAnsi="Times New Roman" w:cs="Times New Roman"/>
                <w:bCs/>
                <w:color w:val="000000" w:themeColor="text1"/>
                <w:sz w:val="24"/>
                <w:szCs w:val="24"/>
              </w:rPr>
              <w:t>Види заходів забезпечення кримінального провадження</w:t>
            </w:r>
          </w:p>
          <w:p w14:paraId="4A5299EA"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FC664E5"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Заходами забезпечення кримінального провадження є:</w:t>
            </w:r>
          </w:p>
          <w:p w14:paraId="11087A39"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9ABDE72"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тимчасовий доступ до речей і документів;</w:t>
            </w:r>
          </w:p>
          <w:p w14:paraId="43A4986E"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6A87C1B" w14:textId="359F8456"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1EF43C59" w14:textId="77777777" w:rsidR="002E4826" w:rsidRPr="00DC5093" w:rsidRDefault="002E4826" w:rsidP="0044795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131. </w:t>
            </w:r>
            <w:r w:rsidRPr="00DC5093">
              <w:rPr>
                <w:rFonts w:ascii="Times New Roman" w:eastAsia="Times New Roman" w:hAnsi="Times New Roman" w:cs="Times New Roman"/>
                <w:bCs/>
                <w:color w:val="000000" w:themeColor="text1"/>
                <w:sz w:val="24"/>
                <w:szCs w:val="24"/>
              </w:rPr>
              <w:t>Види заходів забезпечення кримінального провадження</w:t>
            </w:r>
          </w:p>
          <w:p w14:paraId="1ABBD4E9" w14:textId="77777777" w:rsidR="002E4826" w:rsidRPr="00DC5093" w:rsidRDefault="002E4826" w:rsidP="0044795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2E3B96D" w14:textId="77777777" w:rsidR="002E4826" w:rsidRPr="00DC5093" w:rsidRDefault="002E4826" w:rsidP="0044795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Заходами забезпечення кримінального провадження є:</w:t>
            </w:r>
          </w:p>
          <w:p w14:paraId="654D48B6" w14:textId="77777777" w:rsidR="002E4826" w:rsidRPr="00DC5093" w:rsidRDefault="002E4826" w:rsidP="0044795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60EB5E35" w14:textId="580D0155" w:rsidR="002E4826" w:rsidRPr="00DC5093" w:rsidRDefault="002E4826" w:rsidP="0044795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5) тимчасовий доступ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w:t>
            </w:r>
          </w:p>
          <w:p w14:paraId="08ADC884" w14:textId="408A0D44" w:rsidR="002E4826" w:rsidRPr="00DC5093" w:rsidRDefault="002E4826" w:rsidP="00447951">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22DAD763" w14:textId="77777777" w:rsidR="002E4826" w:rsidRPr="00DC5093" w:rsidRDefault="002E4826" w:rsidP="00447951">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31743E6D" w14:textId="4085B24D" w:rsidTr="002E4826">
        <w:tc>
          <w:tcPr>
            <w:tcW w:w="5104" w:type="dxa"/>
            <w:tcBorders>
              <w:top w:val="single" w:sz="4" w:space="0" w:color="000001"/>
              <w:left w:val="single" w:sz="4" w:space="0" w:color="000001"/>
              <w:bottom w:val="single" w:sz="4" w:space="0" w:color="000001"/>
              <w:right w:val="single" w:sz="4" w:space="0" w:color="000001"/>
            </w:tcBorders>
          </w:tcPr>
          <w:p w14:paraId="2361690B" w14:textId="37F1169F"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Стаття 132.</w:t>
            </w:r>
            <w:r w:rsidRPr="00DC5093">
              <w:rPr>
                <w:rFonts w:ascii="Times New Roman" w:eastAsia="Times New Roman" w:hAnsi="Times New Roman" w:cs="Times New Roman"/>
                <w:bCs/>
                <w:color w:val="000000" w:themeColor="text1"/>
                <w:sz w:val="24"/>
                <w:szCs w:val="24"/>
              </w:rPr>
              <w:t xml:space="preserve"> Загальні правила застосування заходів забезпечення кримінального провадження</w:t>
            </w:r>
          </w:p>
          <w:p w14:paraId="0822DDD6" w14:textId="3CA50FF1"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6F8CC3A0" w14:textId="6562534F"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w:t>
            </w:r>
            <w:r w:rsidRPr="00DC5093">
              <w:rPr>
                <w:rFonts w:ascii="Times New Roman" w:eastAsia="Times New Roman" w:hAnsi="Times New Roman" w:cs="Times New Roman"/>
                <w:bCs/>
                <w:color w:val="000000" w:themeColor="text1"/>
                <w:sz w:val="24"/>
                <w:szCs w:val="24"/>
              </w:rPr>
              <w:lastRenderedPageBreak/>
              <w:t>час судового розгляду для встановлення обставин у кримінальному провадженні.</w:t>
            </w:r>
          </w:p>
          <w:p w14:paraId="167236AF"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E25892F" w14:textId="7636268F"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770FDBCC" w14:textId="77777777" w:rsidR="002E4826" w:rsidRPr="00DC5093" w:rsidRDefault="002E4826" w:rsidP="00CA267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Стаття 132.</w:t>
            </w:r>
            <w:r w:rsidRPr="00DC5093">
              <w:rPr>
                <w:rFonts w:ascii="Times New Roman" w:eastAsia="Times New Roman" w:hAnsi="Times New Roman" w:cs="Times New Roman"/>
                <w:bCs/>
                <w:color w:val="000000" w:themeColor="text1"/>
                <w:sz w:val="24"/>
                <w:szCs w:val="24"/>
              </w:rPr>
              <w:t xml:space="preserve"> Загальні правила застосування заходів забезпечення кримінального провадження</w:t>
            </w:r>
          </w:p>
          <w:p w14:paraId="367018D9" w14:textId="77777777" w:rsidR="002E4826" w:rsidRPr="00DC5093" w:rsidRDefault="002E4826" w:rsidP="00CA267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575FA80" w14:textId="61E29B83" w:rsidR="002E4826" w:rsidRPr="00DC5093" w:rsidRDefault="002E4826" w:rsidP="00CA267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w:t>
            </w:r>
            <w:bookmarkStart w:id="17" w:name="_Hlk43124852"/>
            <w:r w:rsidRPr="00DC5093">
              <w:rPr>
                <w:rFonts w:ascii="Times New Roman" w:eastAsia="Times New Roman" w:hAnsi="Times New Roman" w:cs="Times New Roman"/>
                <w:b/>
                <w:color w:val="000000" w:themeColor="text1"/>
                <w:sz w:val="24"/>
                <w:szCs w:val="24"/>
              </w:rPr>
              <w:t xml:space="preserve">інформацію в електронній (цифровій) </w:t>
            </w:r>
            <w:r w:rsidRPr="00DC5093">
              <w:rPr>
                <w:rFonts w:ascii="Times New Roman" w:eastAsia="Times New Roman" w:hAnsi="Times New Roman" w:cs="Times New Roman"/>
                <w:b/>
                <w:color w:val="000000" w:themeColor="text1"/>
                <w:sz w:val="24"/>
                <w:szCs w:val="24"/>
              </w:rPr>
              <w:lastRenderedPageBreak/>
              <w:t>формі,</w:t>
            </w:r>
            <w:bookmarkEnd w:id="17"/>
            <w:r w:rsidRPr="00DC5093">
              <w:rPr>
                <w:rFonts w:ascii="Times New Roman" w:eastAsia="Times New Roman" w:hAnsi="Times New Roman" w:cs="Times New Roman"/>
                <w:bCs/>
                <w:color w:val="000000" w:themeColor="text1"/>
                <w:sz w:val="24"/>
                <w:szCs w:val="24"/>
              </w:rPr>
              <w:t xml:space="preserve"> речі і документи, які можуть бути використані під час судового розгляду для встановлення обставин у кримінальному провадженні.</w:t>
            </w:r>
          </w:p>
          <w:p w14:paraId="110CC1D2" w14:textId="1A17C6C9" w:rsidR="002E4826" w:rsidRPr="00DC5093" w:rsidRDefault="002E4826" w:rsidP="00CA2677">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4161CCC" w14:textId="77777777" w:rsidR="002E4826" w:rsidRPr="00DC5093" w:rsidRDefault="002E4826" w:rsidP="00CA2677">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7E3ECDB6" w14:textId="3F5B9C5F" w:rsidTr="002E4826">
        <w:tc>
          <w:tcPr>
            <w:tcW w:w="5104" w:type="dxa"/>
            <w:tcBorders>
              <w:top w:val="single" w:sz="4" w:space="0" w:color="000001"/>
              <w:left w:val="single" w:sz="4" w:space="0" w:color="000001"/>
              <w:bottom w:val="single" w:sz="4" w:space="0" w:color="000001"/>
              <w:right w:val="single" w:sz="4" w:space="0" w:color="000001"/>
            </w:tcBorders>
          </w:tcPr>
          <w:p w14:paraId="39E3481F"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Стаття 155.</w:t>
            </w:r>
            <w:r w:rsidRPr="00DC5093">
              <w:rPr>
                <w:rFonts w:ascii="Times New Roman" w:eastAsia="Times New Roman" w:hAnsi="Times New Roman" w:cs="Times New Roman"/>
                <w:bCs/>
                <w:color w:val="000000" w:themeColor="text1"/>
                <w:sz w:val="24"/>
                <w:szCs w:val="24"/>
              </w:rPr>
              <w:t xml:space="preserve"> Клопотання про відсторонення від посади</w:t>
            </w:r>
          </w:p>
          <w:p w14:paraId="47A7012A" w14:textId="5D34490C"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0D2F65E" w14:textId="06D22A22"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У клопотанні зазначаються:</w:t>
            </w:r>
          </w:p>
          <w:p w14:paraId="50DF1A35"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04EC8B8"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виклад обставин, що дають підстави вважати, що підозрюваний, обвинувачений, перебуваючи на посаді, знищить чи підробить речі і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14:paraId="63D17786" w14:textId="77777777"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08E3309" w14:textId="704D62BA" w:rsidR="002E4826" w:rsidRPr="00DC5093" w:rsidRDefault="002E4826" w:rsidP="007E45B0">
            <w:pPr>
              <w:widowControl w:val="0"/>
              <w:spacing w:after="0"/>
              <w:ind w:left="142" w:right="133" w:firstLine="317"/>
              <w:jc w:val="both"/>
              <w:rPr>
                <w:rFonts w:ascii="Times New Roman" w:eastAsia="Times New Roman" w:hAnsi="Times New Roman" w:cs="Times New Roman"/>
                <w:bCs/>
                <w:color w:val="000000" w:themeColor="text1"/>
                <w:sz w:val="24"/>
                <w:szCs w:val="24"/>
                <w:lang w:val="en-US"/>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57E0C50D" w14:textId="77777777" w:rsidR="002E4826" w:rsidRPr="00DC5093" w:rsidRDefault="002E4826" w:rsidP="0075316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Стаття 155.</w:t>
            </w:r>
            <w:r w:rsidRPr="00DC5093">
              <w:rPr>
                <w:rFonts w:ascii="Times New Roman" w:eastAsia="Times New Roman" w:hAnsi="Times New Roman" w:cs="Times New Roman"/>
                <w:bCs/>
                <w:color w:val="000000" w:themeColor="text1"/>
                <w:sz w:val="24"/>
                <w:szCs w:val="24"/>
              </w:rPr>
              <w:t xml:space="preserve"> Клопотання про відсторонення від посади</w:t>
            </w:r>
          </w:p>
          <w:p w14:paraId="64F46979" w14:textId="77777777" w:rsidR="002E4826" w:rsidRPr="00DC5093" w:rsidRDefault="002E4826" w:rsidP="0075316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F7F3A6D" w14:textId="77777777" w:rsidR="002E4826" w:rsidRPr="00DC5093" w:rsidRDefault="002E4826" w:rsidP="0075316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У клопотанні зазначаються:</w:t>
            </w:r>
          </w:p>
          <w:p w14:paraId="1EF1178E" w14:textId="77777777" w:rsidR="002E4826" w:rsidRPr="00DC5093" w:rsidRDefault="002E4826" w:rsidP="0075316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2215FA8" w14:textId="72264CA9" w:rsidR="002E4826" w:rsidRPr="00DC5093" w:rsidRDefault="002E4826" w:rsidP="0075316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6) виклад обставин, що дають підстави вважати, що підозрюваний, обвинувачений, перебуваючи на посаді, знищить чи підробить </w:t>
            </w:r>
            <w:bookmarkStart w:id="18" w:name="_Hlk43124893"/>
            <w:r w:rsidRPr="00DC5093">
              <w:rPr>
                <w:rFonts w:ascii="Times New Roman" w:eastAsia="Times New Roman" w:hAnsi="Times New Roman" w:cs="Times New Roman"/>
                <w:b/>
                <w:color w:val="000000" w:themeColor="text1"/>
                <w:sz w:val="24"/>
                <w:szCs w:val="24"/>
              </w:rPr>
              <w:t>інформацію в електронній (цифровій) формі,</w:t>
            </w:r>
            <w:bookmarkEnd w:id="18"/>
            <w:r w:rsidRPr="00DC5093">
              <w:rPr>
                <w:rFonts w:ascii="Times New Roman" w:eastAsia="Times New Roman" w:hAnsi="Times New Roman" w:cs="Times New Roman"/>
                <w:bCs/>
                <w:color w:val="000000" w:themeColor="text1"/>
                <w:sz w:val="24"/>
                <w:szCs w:val="24"/>
              </w:rPr>
              <w:t xml:space="preserve"> речі і документи, які мають суттєве значення для досудового розслідування, незаконними засобами впливатиме на свідків та інших учасників кримінального провадження або протиправно перешкоджатиме кримінальному провадженню іншим чином;</w:t>
            </w:r>
          </w:p>
          <w:p w14:paraId="6A4899BD" w14:textId="755F64ED" w:rsidR="002E4826" w:rsidRPr="00DC5093" w:rsidRDefault="002E4826" w:rsidP="00753168">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388AAF52" w14:textId="77777777" w:rsidR="002E4826" w:rsidRPr="00DC5093" w:rsidRDefault="002E4826" w:rsidP="00753168">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51AF7690" w14:textId="3B74A937" w:rsidTr="002E4826">
        <w:tc>
          <w:tcPr>
            <w:tcW w:w="5104" w:type="dxa"/>
            <w:tcBorders>
              <w:top w:val="single" w:sz="4" w:space="0" w:color="000001"/>
              <w:left w:val="single" w:sz="4" w:space="0" w:color="000001"/>
              <w:bottom w:val="single" w:sz="4" w:space="0" w:color="000001"/>
              <w:right w:val="single" w:sz="4" w:space="0" w:color="000001"/>
            </w:tcBorders>
          </w:tcPr>
          <w:p w14:paraId="7AE04648" w14:textId="421877D3"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157. </w:t>
            </w:r>
            <w:r w:rsidRPr="00DC5093">
              <w:rPr>
                <w:rFonts w:ascii="Times New Roman" w:eastAsia="Times New Roman" w:hAnsi="Times New Roman" w:cs="Times New Roman"/>
                <w:bCs/>
                <w:color w:val="000000" w:themeColor="text1"/>
                <w:sz w:val="24"/>
                <w:szCs w:val="24"/>
              </w:rPr>
              <w:t>Вирішення питання про відсторонення від посади</w:t>
            </w:r>
          </w:p>
          <w:p w14:paraId="525E57FD" w14:textId="77777777"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w:t>
            </w:r>
            <w:r w:rsidRPr="00DC5093">
              <w:rPr>
                <w:rFonts w:ascii="Times New Roman" w:eastAsia="Times New Roman" w:hAnsi="Times New Roman" w:cs="Times New Roman"/>
                <w:bCs/>
                <w:color w:val="000000" w:themeColor="text1"/>
                <w:sz w:val="24"/>
                <w:szCs w:val="24"/>
              </w:rPr>
              <w:lastRenderedPageBreak/>
              <w:t>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14:paraId="1371394C" w14:textId="77777777"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8D45A53" w14:textId="213899CE"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0F3C59B0" w14:textId="727E4FFD" w:rsidR="002E4826" w:rsidRPr="00DC5093" w:rsidRDefault="002E4826" w:rsidP="0046237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157. </w:t>
            </w:r>
            <w:r w:rsidRPr="00DC5093">
              <w:rPr>
                <w:rFonts w:ascii="Times New Roman" w:eastAsia="Times New Roman" w:hAnsi="Times New Roman" w:cs="Times New Roman"/>
                <w:bCs/>
                <w:color w:val="000000" w:themeColor="text1"/>
                <w:sz w:val="24"/>
                <w:szCs w:val="24"/>
              </w:rPr>
              <w:t>Вирішення питання про відсторонення від посади</w:t>
            </w:r>
          </w:p>
          <w:p w14:paraId="3B4F0DDE" w14:textId="417FFCE0" w:rsidR="002E4826" w:rsidRPr="00DC5093" w:rsidRDefault="002E4826" w:rsidP="0046237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Слідчий суддя, суд відмовляє у задоволенні клопотання про відсторонення від посади, якщо слідчий, прокурор не доведе наявність достатніх підстав вважати, що такий захід необхідний для припинення </w:t>
            </w:r>
            <w:r w:rsidRPr="00DC5093">
              <w:rPr>
                <w:rFonts w:ascii="Times New Roman" w:eastAsia="Times New Roman" w:hAnsi="Times New Roman" w:cs="Times New Roman"/>
                <w:bCs/>
                <w:color w:val="000000" w:themeColor="text1"/>
                <w:sz w:val="24"/>
                <w:szCs w:val="24"/>
              </w:rPr>
              <w:lastRenderedPageBreak/>
              <w:t xml:space="preserve">кримінального правопорушення, припинення або запобігання протиправній поведінці підозрюваного чи обвинуваченого, який, перебуваючи на посаді, може знищити чи підробити </w:t>
            </w:r>
            <w:r w:rsidRPr="00DC5093">
              <w:rPr>
                <w:rFonts w:ascii="Times New Roman" w:eastAsia="Times New Roman" w:hAnsi="Times New Roman" w:cs="Times New Roman"/>
                <w:b/>
                <w:color w:val="000000" w:themeColor="text1"/>
                <w:sz w:val="24"/>
                <w:szCs w:val="24"/>
              </w:rPr>
              <w:t xml:space="preserve">інформацію в електронній (цифровій) формі, </w:t>
            </w:r>
            <w:r w:rsidRPr="00DC5093">
              <w:rPr>
                <w:rFonts w:ascii="Times New Roman" w:eastAsia="Times New Roman" w:hAnsi="Times New Roman" w:cs="Times New Roman"/>
                <w:bCs/>
                <w:color w:val="000000" w:themeColor="text1"/>
                <w:sz w:val="24"/>
                <w:szCs w:val="24"/>
              </w:rPr>
              <w:t>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14:paraId="159A0B48" w14:textId="6EE6ECF3" w:rsidR="002E4826" w:rsidRPr="00DC5093" w:rsidRDefault="002E4826" w:rsidP="002C446F">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058C8750" w14:textId="77777777" w:rsidR="002E4826" w:rsidRPr="00DC5093" w:rsidRDefault="002E4826" w:rsidP="0046237F">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2862446E" w14:textId="7B2FC3DA" w:rsidTr="002E4826">
        <w:tc>
          <w:tcPr>
            <w:tcW w:w="5104" w:type="dxa"/>
            <w:tcBorders>
              <w:top w:val="single" w:sz="4" w:space="0" w:color="000001"/>
              <w:left w:val="single" w:sz="4" w:space="0" w:color="000001"/>
              <w:bottom w:val="single" w:sz="4" w:space="0" w:color="000001"/>
              <w:right w:val="single" w:sz="4" w:space="0" w:color="000001"/>
            </w:tcBorders>
          </w:tcPr>
          <w:p w14:paraId="0B1F0315" w14:textId="2D8EF5A6" w:rsidR="002E4826" w:rsidRPr="00DC5093" w:rsidRDefault="002E4826" w:rsidP="002C446F">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Глава 15. </w:t>
            </w:r>
            <w:r w:rsidRPr="00DC5093">
              <w:rPr>
                <w:rFonts w:ascii="Times New Roman" w:eastAsia="Times New Roman" w:hAnsi="Times New Roman" w:cs="Times New Roman"/>
                <w:bCs/>
                <w:color w:val="000000" w:themeColor="text1"/>
                <w:sz w:val="24"/>
                <w:szCs w:val="24"/>
              </w:rPr>
              <w:t>Тимчасовий доступ до речей і документів</w:t>
            </w:r>
          </w:p>
        </w:tc>
        <w:tc>
          <w:tcPr>
            <w:tcW w:w="4536" w:type="dxa"/>
            <w:tcBorders>
              <w:top w:val="single" w:sz="4" w:space="0" w:color="000001"/>
              <w:left w:val="single" w:sz="4" w:space="0" w:color="000001"/>
              <w:bottom w:val="single" w:sz="4" w:space="0" w:color="000001"/>
              <w:right w:val="single" w:sz="4" w:space="0" w:color="000001"/>
            </w:tcBorders>
          </w:tcPr>
          <w:p w14:paraId="3FC5F55A" w14:textId="2CD04533" w:rsidR="002E4826" w:rsidRPr="00DC5093" w:rsidRDefault="002E4826" w:rsidP="0086075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Глава 15. </w:t>
            </w:r>
            <w:r w:rsidRPr="00DC5093">
              <w:rPr>
                <w:rFonts w:ascii="Times New Roman" w:eastAsia="Times New Roman" w:hAnsi="Times New Roman" w:cs="Times New Roman"/>
                <w:bCs/>
                <w:color w:val="000000" w:themeColor="text1"/>
                <w:sz w:val="24"/>
                <w:szCs w:val="24"/>
              </w:rPr>
              <w:t xml:space="preserve">Тимчасовий доступ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w:t>
            </w:r>
          </w:p>
        </w:tc>
        <w:tc>
          <w:tcPr>
            <w:tcW w:w="5245" w:type="dxa"/>
            <w:tcBorders>
              <w:top w:val="single" w:sz="4" w:space="0" w:color="000001"/>
              <w:left w:val="single" w:sz="4" w:space="0" w:color="000001"/>
              <w:bottom w:val="single" w:sz="4" w:space="0" w:color="000001"/>
              <w:right w:val="single" w:sz="4" w:space="0" w:color="000001"/>
            </w:tcBorders>
          </w:tcPr>
          <w:p w14:paraId="72798072" w14:textId="77777777" w:rsidR="002E4826" w:rsidRPr="00DC5093" w:rsidRDefault="002E4826" w:rsidP="0086075C">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25707E0A" w14:textId="3A41982A" w:rsidTr="002E4826">
        <w:tc>
          <w:tcPr>
            <w:tcW w:w="5104" w:type="dxa"/>
            <w:tcBorders>
              <w:top w:val="single" w:sz="4" w:space="0" w:color="000001"/>
              <w:left w:val="single" w:sz="4" w:space="0" w:color="000001"/>
              <w:bottom w:val="single" w:sz="4" w:space="0" w:color="000001"/>
              <w:right w:val="single" w:sz="4" w:space="0" w:color="000001"/>
            </w:tcBorders>
          </w:tcPr>
          <w:p w14:paraId="58B67A1E" w14:textId="2FE53882" w:rsidR="002E4826" w:rsidRPr="00DC5093" w:rsidRDefault="002E4826" w:rsidP="00647A5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159. </w:t>
            </w:r>
            <w:r w:rsidRPr="00DC5093">
              <w:rPr>
                <w:rFonts w:ascii="Times New Roman" w:eastAsia="Times New Roman" w:hAnsi="Times New Roman" w:cs="Times New Roman"/>
                <w:bCs/>
                <w:color w:val="000000" w:themeColor="text1"/>
                <w:sz w:val="24"/>
                <w:szCs w:val="24"/>
              </w:rPr>
              <w:t>Загальні положення тимчасового доступу до речей і документів</w:t>
            </w:r>
          </w:p>
          <w:p w14:paraId="40DAA5FD" w14:textId="77777777" w:rsidR="002E4826" w:rsidRPr="00DC5093" w:rsidRDefault="002E4826" w:rsidP="00647A5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3402EC2" w14:textId="75263CA8" w:rsidR="002E4826" w:rsidRPr="00DC5093" w:rsidRDefault="002E4826" w:rsidP="003D585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Тимчасовий доступ до речей і документів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вилучити їх (здійснити їх виїмку).</w:t>
            </w:r>
          </w:p>
          <w:p w14:paraId="56F1E9B9" w14:textId="77777777" w:rsidR="002E4826" w:rsidRPr="00DC5093" w:rsidRDefault="002E4826" w:rsidP="003D5858">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D28821B" w14:textId="35A7038E" w:rsidR="002E4826" w:rsidRPr="00DC5093" w:rsidRDefault="002E4826" w:rsidP="0000140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DD9C1A4" w14:textId="17345188" w:rsidR="002E4826" w:rsidRPr="00DC5093" w:rsidRDefault="002E4826" w:rsidP="00001401">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2. Тимчасовий доступ до речей і документів здійснюється на підставі ухвали слідчого судді, суду.</w:t>
            </w:r>
          </w:p>
        </w:tc>
        <w:tc>
          <w:tcPr>
            <w:tcW w:w="4536" w:type="dxa"/>
            <w:tcBorders>
              <w:top w:val="single" w:sz="4" w:space="0" w:color="000001"/>
              <w:left w:val="single" w:sz="4" w:space="0" w:color="000001"/>
              <w:bottom w:val="single" w:sz="4" w:space="0" w:color="000001"/>
              <w:right w:val="single" w:sz="4" w:space="0" w:color="000001"/>
            </w:tcBorders>
          </w:tcPr>
          <w:p w14:paraId="544E9A94" w14:textId="69EA8B2B" w:rsidR="002E4826" w:rsidRPr="00DC5093" w:rsidRDefault="002E4826" w:rsidP="00647A5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159. </w:t>
            </w:r>
            <w:r w:rsidRPr="00DC5093">
              <w:rPr>
                <w:rFonts w:ascii="Times New Roman" w:eastAsia="Times New Roman" w:hAnsi="Times New Roman" w:cs="Times New Roman"/>
                <w:bCs/>
                <w:color w:val="000000" w:themeColor="text1"/>
                <w:sz w:val="24"/>
                <w:szCs w:val="24"/>
              </w:rPr>
              <w:t xml:space="preserve">Загальні положення тимчасового доступу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w:t>
            </w:r>
          </w:p>
          <w:p w14:paraId="5201C4FD" w14:textId="214E69D2" w:rsidR="002E4826" w:rsidRPr="00DC5093" w:rsidRDefault="002E4826" w:rsidP="00647A5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Тимчасовий доступ до </w:t>
            </w:r>
            <w:bookmarkStart w:id="19" w:name="_Hlk43125101"/>
            <w:r w:rsidRPr="00DC5093">
              <w:rPr>
                <w:rFonts w:ascii="Times New Roman" w:eastAsia="Times New Roman" w:hAnsi="Times New Roman" w:cs="Times New Roman"/>
                <w:b/>
                <w:color w:val="000000" w:themeColor="text1"/>
                <w:sz w:val="24"/>
                <w:szCs w:val="24"/>
              </w:rPr>
              <w:t>інформації в електронній (цифровій) формі,</w:t>
            </w:r>
            <w:bookmarkEnd w:id="19"/>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 xml:space="preserve">речей і документів полягає у наданні стороні кримінального провадження особою, у володінні якої знаходяться </w:t>
            </w:r>
            <w:r w:rsidRPr="00DC5093">
              <w:rPr>
                <w:rFonts w:ascii="Times New Roman" w:eastAsia="Times New Roman" w:hAnsi="Times New Roman" w:cs="Times New Roman"/>
                <w:b/>
                <w:color w:val="000000" w:themeColor="text1"/>
                <w:sz w:val="24"/>
                <w:szCs w:val="24"/>
              </w:rPr>
              <w:t>така інформація,</w:t>
            </w:r>
            <w:r w:rsidRPr="00DC5093">
              <w:rPr>
                <w:rFonts w:ascii="Times New Roman" w:eastAsia="Times New Roman" w:hAnsi="Times New Roman" w:cs="Times New Roman"/>
                <w:bCs/>
                <w:color w:val="000000" w:themeColor="text1"/>
                <w:sz w:val="24"/>
                <w:szCs w:val="24"/>
              </w:rPr>
              <w:t xml:space="preserve"> речі і документи, можливості ознайомитися з ними, зробити їх копії та вилучити їх (здійснити їх виїмку).</w:t>
            </w:r>
          </w:p>
          <w:p w14:paraId="04D9091B" w14:textId="103E01AC" w:rsidR="002E4826" w:rsidRPr="00DC5093" w:rsidRDefault="002E4826" w:rsidP="00647A50">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5E67702" w14:textId="7A08A942" w:rsidR="002E4826" w:rsidRPr="00DC5093" w:rsidRDefault="002E4826" w:rsidP="00647A50">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 xml:space="preserve">2.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речей і документів здійснюється на підставі ухвали слідчого судді, суду.</w:t>
            </w:r>
          </w:p>
        </w:tc>
        <w:tc>
          <w:tcPr>
            <w:tcW w:w="5245" w:type="dxa"/>
            <w:tcBorders>
              <w:top w:val="single" w:sz="4" w:space="0" w:color="000001"/>
              <w:left w:val="single" w:sz="4" w:space="0" w:color="000001"/>
              <w:bottom w:val="single" w:sz="4" w:space="0" w:color="000001"/>
              <w:right w:val="single" w:sz="4" w:space="0" w:color="000001"/>
            </w:tcBorders>
          </w:tcPr>
          <w:p w14:paraId="01775BC1" w14:textId="77777777" w:rsidR="002E4826" w:rsidRPr="00DC5093" w:rsidRDefault="002E4826" w:rsidP="00647A50">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13FFBCB5" w14:textId="5B079C15" w:rsidTr="002E4826">
        <w:tc>
          <w:tcPr>
            <w:tcW w:w="5104" w:type="dxa"/>
            <w:tcBorders>
              <w:top w:val="single" w:sz="4" w:space="0" w:color="000001"/>
              <w:left w:val="single" w:sz="4" w:space="0" w:color="000001"/>
              <w:bottom w:val="single" w:sz="4" w:space="0" w:color="000001"/>
              <w:right w:val="single" w:sz="4" w:space="0" w:color="000001"/>
            </w:tcBorders>
          </w:tcPr>
          <w:p w14:paraId="65C34174" w14:textId="77777777"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160. </w:t>
            </w:r>
            <w:r w:rsidRPr="00DC5093">
              <w:rPr>
                <w:rFonts w:ascii="Times New Roman" w:eastAsia="Times New Roman" w:hAnsi="Times New Roman" w:cs="Times New Roman"/>
                <w:bCs/>
                <w:color w:val="000000" w:themeColor="text1"/>
                <w:sz w:val="24"/>
                <w:szCs w:val="24"/>
              </w:rPr>
              <w:t>Клопотання про тимчасовий доступ до речей і документів</w:t>
            </w:r>
          </w:p>
          <w:p w14:paraId="490C07A2" w14:textId="77777777"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8B0FC79" w14:textId="6D8DA6BE" w:rsidR="002E4826" w:rsidRPr="00DC5093" w:rsidRDefault="002E4826" w:rsidP="00CE5AB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речей і документів, за винятком зазначених у статті 161 цього Кодексу. Слідчий має право звернутися із зазначеним клопотанням за погодженням з прокурором.</w:t>
            </w:r>
          </w:p>
          <w:p w14:paraId="23B8AFCE" w14:textId="26E7E10A"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У клопотанні зазначаються:</w:t>
            </w:r>
          </w:p>
          <w:p w14:paraId="1CAE470E" w14:textId="77777777" w:rsidR="002E4826" w:rsidRPr="00DC5093" w:rsidRDefault="002E4826" w:rsidP="002C446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E4BFED2" w14:textId="6E42BF81" w:rsidR="002E4826" w:rsidRPr="00DC5093" w:rsidRDefault="002E4826" w:rsidP="00CE5AB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речі і документи, тимчасовий доступ до яких планується отримати;</w:t>
            </w:r>
          </w:p>
          <w:p w14:paraId="6B7051EE" w14:textId="28D27E82"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підстави вважати, що речі і документи перебувають або можуть перебувати у володінні відповідної фізичної або юридичної особи;</w:t>
            </w:r>
          </w:p>
          <w:p w14:paraId="008E6972" w14:textId="77777777"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94C3AAD" w14:textId="347B7D9B"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значення речей і документів для встановлення обставин у кримінальному провадженні;</w:t>
            </w:r>
          </w:p>
          <w:p w14:paraId="4B1D1477" w14:textId="77777777" w:rsidR="002E4826" w:rsidRPr="00DC5093" w:rsidRDefault="002E4826" w:rsidP="00F11A98">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14097FD" w14:textId="726FEE7D" w:rsidR="002E4826" w:rsidRPr="00DC5093" w:rsidRDefault="002E4826" w:rsidP="00F11A98">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6) можливість використання як доказів відомостей, що містяться в речах і документах, </w:t>
            </w:r>
            <w:r w:rsidRPr="00DC5093">
              <w:rPr>
                <w:rFonts w:ascii="Times New Roman" w:eastAsia="Times New Roman" w:hAnsi="Times New Roman" w:cs="Times New Roman"/>
                <w:bCs/>
                <w:color w:val="000000" w:themeColor="text1"/>
                <w:sz w:val="24"/>
                <w:szCs w:val="24"/>
              </w:rPr>
              <w:lastRenderedPageBreak/>
              <w:t>та неможливість іншими способами довести обставини, які передбачається довести за допомогою цих речей і документів, у випадку подання клопотання про тимчасовий доступ до речей і документів, які містять охоронювану законом таємницю;</w:t>
            </w:r>
          </w:p>
          <w:p w14:paraId="5F22DFD2" w14:textId="77777777"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5C0F78F" w14:textId="77777777" w:rsidR="002E4826" w:rsidRPr="00DC5093" w:rsidRDefault="002E4826" w:rsidP="005319A9">
            <w:pPr>
              <w:widowControl w:val="0"/>
              <w:spacing w:after="0"/>
              <w:ind w:right="133"/>
              <w:jc w:val="both"/>
              <w:rPr>
                <w:rFonts w:ascii="Times New Roman" w:eastAsia="Times New Roman" w:hAnsi="Times New Roman" w:cs="Times New Roman"/>
                <w:bCs/>
                <w:color w:val="000000" w:themeColor="text1"/>
                <w:sz w:val="24"/>
                <w:szCs w:val="24"/>
              </w:rPr>
            </w:pPr>
          </w:p>
          <w:p w14:paraId="45CE9938" w14:textId="1B1D93D7"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071C32D2" w14:textId="0AC0FD44"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160. </w:t>
            </w:r>
            <w:r w:rsidRPr="00DC5093">
              <w:rPr>
                <w:rFonts w:ascii="Times New Roman" w:eastAsia="Times New Roman" w:hAnsi="Times New Roman" w:cs="Times New Roman"/>
                <w:bCs/>
                <w:color w:val="000000" w:themeColor="text1"/>
                <w:sz w:val="24"/>
                <w:szCs w:val="24"/>
              </w:rPr>
              <w:t xml:space="preserve">Клопотання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речей і документів</w:t>
            </w:r>
          </w:p>
          <w:p w14:paraId="4BA0998B" w14:textId="58470742" w:rsidR="002E4826" w:rsidRPr="00DC5093" w:rsidRDefault="002E4826" w:rsidP="00BD75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Сторони кримінального провадження мають право звернутися до слідчого судді під час досудового розслідування чи суду під час судового провадження із клопотанням про тимчасовий доступ до </w:t>
            </w:r>
            <w:r w:rsidRPr="00DC5093">
              <w:rPr>
                <w:rFonts w:ascii="Times New Roman" w:eastAsia="Times New Roman" w:hAnsi="Times New Roman" w:cs="Times New Roman"/>
                <w:b/>
                <w:color w:val="000000" w:themeColor="text1"/>
                <w:sz w:val="24"/>
                <w:szCs w:val="24"/>
              </w:rPr>
              <w:t>інформації</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за винятком зазначених у статті 161 цього Кодексу. Слідчий має право звернутися із зазначеним клопотанням за погодженням з прокурором.</w:t>
            </w:r>
          </w:p>
          <w:p w14:paraId="3E8ADC05" w14:textId="7F0706E6"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У клопотанні зазначаються:</w:t>
            </w:r>
          </w:p>
          <w:p w14:paraId="70277F49" w14:textId="77777777"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64AFAB2" w14:textId="2AB33ACB"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w:t>
            </w:r>
            <w:r w:rsidRPr="00DC5093">
              <w:rPr>
                <w:rFonts w:ascii="Times New Roman" w:eastAsia="Times New Roman" w:hAnsi="Times New Roman" w:cs="Times New Roman"/>
                <w:b/>
                <w:color w:val="000000" w:themeColor="text1"/>
                <w:sz w:val="24"/>
                <w:szCs w:val="24"/>
              </w:rPr>
              <w:t xml:space="preserve">інформація в електронній (цифровій) формі, </w:t>
            </w:r>
            <w:r w:rsidRPr="00DC5093">
              <w:rPr>
                <w:rFonts w:ascii="Times New Roman" w:eastAsia="Times New Roman" w:hAnsi="Times New Roman" w:cs="Times New Roman"/>
                <w:bCs/>
                <w:color w:val="000000" w:themeColor="text1"/>
                <w:sz w:val="24"/>
                <w:szCs w:val="24"/>
              </w:rPr>
              <w:t>речі і документи,</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тимчасовий доступ до яких планується отримати;</w:t>
            </w:r>
          </w:p>
          <w:p w14:paraId="75805D25" w14:textId="7B25A3CA"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підстави вважати, що </w:t>
            </w:r>
            <w:r w:rsidRPr="00DC5093">
              <w:rPr>
                <w:rFonts w:ascii="Times New Roman" w:eastAsia="Times New Roman" w:hAnsi="Times New Roman" w:cs="Times New Roman"/>
                <w:b/>
                <w:color w:val="000000" w:themeColor="text1"/>
                <w:sz w:val="24"/>
                <w:szCs w:val="24"/>
              </w:rPr>
              <w:t>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речі і документи перебувають або можуть перебувати у володінні відповідної фізичної або юридичної особи;</w:t>
            </w:r>
          </w:p>
          <w:p w14:paraId="58825684" w14:textId="21EF9671"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 xml:space="preserve">5) значення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для встановлення обставин у кримінальному провадженні;</w:t>
            </w:r>
          </w:p>
          <w:p w14:paraId="1B3DEC62" w14:textId="30401160" w:rsidR="002E4826" w:rsidRPr="00DC5093" w:rsidRDefault="002E4826" w:rsidP="0086075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6) можливість використання як доказів відомостей, що містяться в </w:t>
            </w:r>
            <w:r w:rsidRPr="00DC5093">
              <w:rPr>
                <w:rFonts w:ascii="Times New Roman" w:eastAsia="Times New Roman" w:hAnsi="Times New Roman" w:cs="Times New Roman"/>
                <w:b/>
                <w:color w:val="000000" w:themeColor="text1"/>
                <w:sz w:val="24"/>
                <w:szCs w:val="24"/>
              </w:rPr>
              <w:t>інформації</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в електронній (цифровій) формі,</w:t>
            </w:r>
            <w:r w:rsidRPr="00DC5093">
              <w:rPr>
                <w:rFonts w:ascii="Times New Roman" w:eastAsia="Times New Roman" w:hAnsi="Times New Roman" w:cs="Times New Roman"/>
                <w:bCs/>
                <w:color w:val="000000" w:themeColor="text1"/>
                <w:sz w:val="24"/>
                <w:szCs w:val="24"/>
              </w:rPr>
              <w:t xml:space="preserve"> речах і документах, та неможливість іншими способами довести обставини, які передбачається довести за допомогою </w:t>
            </w:r>
            <w:r w:rsidRPr="00DC5093">
              <w:rPr>
                <w:rFonts w:ascii="Times New Roman" w:eastAsia="Times New Roman" w:hAnsi="Times New Roman" w:cs="Times New Roman"/>
                <w:b/>
                <w:color w:val="000000" w:themeColor="text1"/>
                <w:sz w:val="24"/>
                <w:szCs w:val="24"/>
              </w:rPr>
              <w:t>цієї інформації,</w:t>
            </w:r>
            <w:r w:rsidRPr="00DC5093">
              <w:rPr>
                <w:rFonts w:ascii="Times New Roman" w:eastAsia="Times New Roman" w:hAnsi="Times New Roman" w:cs="Times New Roman"/>
                <w:bCs/>
                <w:color w:val="000000" w:themeColor="text1"/>
                <w:sz w:val="24"/>
                <w:szCs w:val="24"/>
              </w:rPr>
              <w:t xml:space="preserve"> речей і документів,</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 xml:space="preserve">у випадку подання клопотання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речей і документів, які містять охоронювану законом таємницю;</w:t>
            </w:r>
          </w:p>
          <w:p w14:paraId="21D8C4B9" w14:textId="31A22AB1" w:rsidR="002E4826" w:rsidRPr="00DC5093" w:rsidRDefault="002E4826" w:rsidP="0086075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4DFBA879" w14:textId="77777777" w:rsidR="002E4826" w:rsidRPr="00DC5093" w:rsidRDefault="002E4826" w:rsidP="0086075C">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56130534" w14:textId="4A7AFCE7" w:rsidTr="002E4826">
        <w:tc>
          <w:tcPr>
            <w:tcW w:w="5104" w:type="dxa"/>
            <w:tcBorders>
              <w:top w:val="single" w:sz="4" w:space="0" w:color="000001"/>
              <w:left w:val="single" w:sz="4" w:space="0" w:color="000001"/>
              <w:bottom w:val="single" w:sz="4" w:space="0" w:color="000001"/>
              <w:right w:val="single" w:sz="4" w:space="0" w:color="000001"/>
            </w:tcBorders>
          </w:tcPr>
          <w:p w14:paraId="6D4DA769" w14:textId="2E567D85"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162. </w:t>
            </w:r>
            <w:r w:rsidRPr="00DC5093">
              <w:rPr>
                <w:rFonts w:ascii="Times New Roman" w:eastAsia="Times New Roman" w:hAnsi="Times New Roman" w:cs="Times New Roman"/>
                <w:bCs/>
                <w:color w:val="000000" w:themeColor="text1"/>
                <w:sz w:val="24"/>
                <w:szCs w:val="24"/>
              </w:rPr>
              <w:t>Речі і документи, які містять охоронювану законом таємницю</w:t>
            </w:r>
          </w:p>
          <w:p w14:paraId="27BE38F7" w14:textId="77777777"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742EFBAF" w14:textId="72FB24C3"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До охоронюваної законом таємниці, яка міститься в речах і документах, належать:</w:t>
            </w:r>
          </w:p>
          <w:p w14:paraId="545D71C4" w14:textId="1FE25CAC" w:rsidR="002E4826" w:rsidRPr="00DC5093" w:rsidRDefault="002E4826" w:rsidP="0042235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інформація, що знаходиться у володінні засобу масової інформації або журналіста і надана їм за умови нерозголошення авторства або джерела інформації;</w:t>
            </w:r>
          </w:p>
          <w:p w14:paraId="601DDF06" w14:textId="77777777" w:rsidR="002E4826" w:rsidRPr="00DC5093" w:rsidRDefault="002E4826" w:rsidP="00B371A7">
            <w:pPr>
              <w:widowControl w:val="0"/>
              <w:spacing w:after="0"/>
              <w:ind w:right="133"/>
              <w:jc w:val="both"/>
              <w:rPr>
                <w:rFonts w:ascii="Times New Roman" w:eastAsia="Times New Roman" w:hAnsi="Times New Roman" w:cs="Times New Roman"/>
                <w:bCs/>
                <w:color w:val="000000" w:themeColor="text1"/>
                <w:sz w:val="24"/>
                <w:szCs w:val="24"/>
              </w:rPr>
            </w:pPr>
          </w:p>
          <w:p w14:paraId="124D1521" w14:textId="26B3F07E"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FEF81B4" w14:textId="522EDF2E"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інформація, яка знаходиться в операторів та провайдерів телекомунікацій, </w:t>
            </w:r>
            <w:bookmarkStart w:id="20" w:name="_Hlk43125598"/>
            <w:r w:rsidRPr="00DC5093">
              <w:rPr>
                <w:rFonts w:ascii="Times New Roman" w:eastAsia="Times New Roman" w:hAnsi="Times New Roman" w:cs="Times New Roman"/>
                <w:bCs/>
                <w:color w:val="000000" w:themeColor="text1"/>
                <w:sz w:val="24"/>
                <w:szCs w:val="24"/>
              </w:rPr>
              <w:t xml:space="preserve">про зв’язок, абонента, надання телекомунікаційних послуг, </w:t>
            </w:r>
            <w:r w:rsidRPr="00DC5093">
              <w:rPr>
                <w:rFonts w:ascii="Times New Roman" w:eastAsia="Times New Roman" w:hAnsi="Times New Roman" w:cs="Times New Roman"/>
                <w:bCs/>
                <w:color w:val="000000" w:themeColor="text1"/>
                <w:sz w:val="24"/>
                <w:szCs w:val="24"/>
              </w:rPr>
              <w:lastRenderedPageBreak/>
              <w:t>у тому числі отримання послуг, їх тривалості, змісту, маршрутів передавання тощо</w:t>
            </w:r>
            <w:bookmarkEnd w:id="20"/>
            <w:r w:rsidRPr="00DC5093">
              <w:rPr>
                <w:rFonts w:ascii="Times New Roman" w:eastAsia="Times New Roman" w:hAnsi="Times New Roman" w:cs="Times New Roman"/>
                <w:bCs/>
                <w:color w:val="000000" w:themeColor="text1"/>
                <w:sz w:val="24"/>
                <w:szCs w:val="24"/>
              </w:rPr>
              <w:t>;</w:t>
            </w:r>
          </w:p>
          <w:p w14:paraId="4A0C1A69" w14:textId="77777777"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D22AC2D" w14:textId="77777777"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D53D86D" w14:textId="77777777"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397A2D3" w14:textId="3DBAAB8B" w:rsidR="002E4826" w:rsidRPr="00DC5093" w:rsidRDefault="002E4826"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7F4044FC" w14:textId="1D6CACCB"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162. </w:t>
            </w:r>
            <w:r w:rsidRPr="00DC5093">
              <w:rPr>
                <w:rFonts w:ascii="Times New Roman" w:eastAsia="Times New Roman" w:hAnsi="Times New Roman" w:cs="Times New Roman"/>
                <w:bCs/>
                <w:color w:val="000000" w:themeColor="text1"/>
                <w:sz w:val="24"/>
                <w:szCs w:val="24"/>
              </w:rPr>
              <w:t xml:space="preserve">Речі і документи, </w:t>
            </w:r>
            <w:r w:rsidRPr="00DC5093">
              <w:rPr>
                <w:rFonts w:ascii="Times New Roman" w:eastAsia="Times New Roman" w:hAnsi="Times New Roman" w:cs="Times New Roman"/>
                <w:b/>
                <w:color w:val="000000" w:themeColor="text1"/>
                <w:sz w:val="24"/>
                <w:szCs w:val="24"/>
              </w:rPr>
              <w:t>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які містять охоронювану законом таємницю</w:t>
            </w:r>
          </w:p>
          <w:p w14:paraId="33B8D59E" w14:textId="77777777" w:rsidR="002E4826" w:rsidRPr="00DC5093" w:rsidRDefault="002E4826" w:rsidP="00B92002">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До охоронюваної законом таємниці, яка міститься в речах і документах, належать:</w:t>
            </w:r>
          </w:p>
          <w:p w14:paraId="79FF1636" w14:textId="1A820395"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інформація, </w:t>
            </w:r>
            <w:r w:rsidRPr="00DC5093">
              <w:rPr>
                <w:rFonts w:ascii="Times New Roman" w:eastAsia="Times New Roman" w:hAnsi="Times New Roman" w:cs="Times New Roman"/>
                <w:b/>
                <w:color w:val="000000" w:themeColor="text1"/>
                <w:sz w:val="24"/>
                <w:szCs w:val="24"/>
              </w:rPr>
              <w:t>у тому числі</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в електронній (цифровій) формі,</w:t>
            </w:r>
            <w:r w:rsidRPr="00DC5093">
              <w:rPr>
                <w:rFonts w:ascii="Times New Roman" w:eastAsia="Times New Roman" w:hAnsi="Times New Roman" w:cs="Times New Roman"/>
                <w:bCs/>
                <w:color w:val="000000" w:themeColor="text1"/>
                <w:sz w:val="24"/>
                <w:szCs w:val="24"/>
              </w:rPr>
              <w:t xml:space="preserve"> що знаходиться у володінні засобу масової інформації або журналіста і надана їм за умови нерозголошення авторства або джерела інформації;</w:t>
            </w:r>
          </w:p>
          <w:p w14:paraId="66B1F440" w14:textId="6A0FC4D5" w:rsidR="002E4826" w:rsidRPr="00DC5093" w:rsidRDefault="002E4826" w:rsidP="00DA7D5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3F42C9E" w14:textId="0D35BE0E" w:rsidR="002E4826" w:rsidRPr="00DC5093" w:rsidRDefault="002E4826" w:rsidP="004B72DD">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 xml:space="preserve">7) інформація, </w:t>
            </w:r>
            <w:r w:rsidRPr="00DC5093">
              <w:rPr>
                <w:rFonts w:ascii="Times New Roman" w:eastAsia="Times New Roman" w:hAnsi="Times New Roman" w:cs="Times New Roman"/>
                <w:b/>
                <w:color w:val="000000" w:themeColor="text1"/>
                <w:sz w:val="24"/>
                <w:szCs w:val="24"/>
              </w:rPr>
              <w:t xml:space="preserve">у тому числі в електронній (цифровій) формі, </w:t>
            </w:r>
            <w:r w:rsidRPr="00DC5093">
              <w:rPr>
                <w:rFonts w:ascii="Times New Roman" w:eastAsia="Times New Roman" w:hAnsi="Times New Roman" w:cs="Times New Roman"/>
                <w:bCs/>
                <w:color w:val="000000" w:themeColor="text1"/>
                <w:sz w:val="24"/>
                <w:szCs w:val="24"/>
              </w:rPr>
              <w:t xml:space="preserve">яка знаходиться в операторів та провайдерів телекомунікацій, </w:t>
            </w:r>
            <w:bookmarkStart w:id="21" w:name="_Hlk43125607"/>
            <w:r w:rsidRPr="00DC5093">
              <w:rPr>
                <w:rFonts w:ascii="Times New Roman" w:eastAsia="Times New Roman" w:hAnsi="Times New Roman" w:cs="Times New Roman"/>
                <w:b/>
                <w:color w:val="000000" w:themeColor="text1"/>
                <w:sz w:val="24"/>
                <w:szCs w:val="24"/>
              </w:rPr>
              <w:t>охороняється Законом України «Про захист персональних даних» або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bookmarkEnd w:id="21"/>
            <w:r w:rsidRPr="00DC5093">
              <w:rPr>
                <w:rFonts w:ascii="Times New Roman" w:eastAsia="Times New Roman" w:hAnsi="Times New Roman" w:cs="Times New Roman"/>
                <w:b/>
                <w:color w:val="000000" w:themeColor="text1"/>
                <w:sz w:val="24"/>
                <w:szCs w:val="24"/>
              </w:rPr>
              <w:t>;</w:t>
            </w:r>
          </w:p>
          <w:p w14:paraId="0B4E4E00" w14:textId="2945C559" w:rsidR="002E4826" w:rsidRPr="00DC5093" w:rsidRDefault="002E4826"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5A23BCFC" w14:textId="77777777" w:rsidR="002E4826" w:rsidRPr="00DC5093" w:rsidRDefault="002E4826"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2815FBE5"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6E6D4CB1"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72240D98"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6C2A849D"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362E79BD"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3001277F"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3754F2D4"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50F471A0"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4CB7F352"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47FE75B8"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07F6E106"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25235A1B"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584476C1"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558CA5C0" w14:textId="283A6E3A" w:rsidR="00FD3E44" w:rsidRPr="00DC5093" w:rsidRDefault="00FD3E44" w:rsidP="00FD3E44">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 xml:space="preserve">7) інформація, </w:t>
            </w:r>
            <w:r w:rsidRPr="00DC5093">
              <w:rPr>
                <w:rFonts w:ascii="Times New Roman" w:eastAsia="Times New Roman" w:hAnsi="Times New Roman" w:cs="Times New Roman"/>
                <w:b/>
                <w:color w:val="000000" w:themeColor="text1"/>
                <w:sz w:val="24"/>
                <w:szCs w:val="24"/>
              </w:rPr>
              <w:t xml:space="preserve">у тому числі в електронній (цифровій) формі, </w:t>
            </w:r>
            <w:r w:rsidRPr="00DC5093">
              <w:rPr>
                <w:rFonts w:ascii="Times New Roman" w:eastAsia="Times New Roman" w:hAnsi="Times New Roman" w:cs="Times New Roman"/>
                <w:bCs/>
                <w:color w:val="000000" w:themeColor="text1"/>
                <w:sz w:val="24"/>
                <w:szCs w:val="24"/>
              </w:rPr>
              <w:t xml:space="preserve">яка знаходиться в операторів та провайдерів телекомунікацій, </w:t>
            </w:r>
            <w:r w:rsidRPr="00DC5093">
              <w:rPr>
                <w:rFonts w:ascii="Times New Roman" w:eastAsia="Times New Roman" w:hAnsi="Times New Roman" w:cs="Times New Roman"/>
                <w:b/>
                <w:color w:val="000000" w:themeColor="text1"/>
                <w:sz w:val="24"/>
                <w:szCs w:val="24"/>
              </w:rPr>
              <w:t xml:space="preserve">охороняється Законом України «Про захист персональних даних» або передається та зберігається за таких фізичних чи юридичних умов, </w:t>
            </w:r>
            <w:r w:rsidRPr="00DC5093">
              <w:rPr>
                <w:rFonts w:ascii="Times New Roman" w:eastAsia="Times New Roman" w:hAnsi="Times New Roman" w:cs="Times New Roman"/>
                <w:b/>
                <w:color w:val="000000" w:themeColor="text1"/>
                <w:sz w:val="24"/>
                <w:szCs w:val="24"/>
                <w:highlight w:val="yellow"/>
              </w:rPr>
              <w:t>при яких учаснику спілкування гарантовано захист інформації від втручання інших осіб;</w:t>
            </w:r>
          </w:p>
          <w:p w14:paraId="6B4506AD" w14:textId="77777777" w:rsidR="00FD3E44" w:rsidRPr="00DC5093" w:rsidRDefault="00FD3E44" w:rsidP="00DA7D59">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38D37BAB" w14:textId="521E161B" w:rsidTr="002E4826">
        <w:tc>
          <w:tcPr>
            <w:tcW w:w="5104" w:type="dxa"/>
            <w:tcBorders>
              <w:top w:val="single" w:sz="4" w:space="0" w:color="000001"/>
              <w:left w:val="single" w:sz="4" w:space="0" w:color="000001"/>
              <w:bottom w:val="single" w:sz="4" w:space="0" w:color="000001"/>
              <w:right w:val="single" w:sz="4" w:space="0" w:color="000001"/>
            </w:tcBorders>
          </w:tcPr>
          <w:p w14:paraId="4BFB1112" w14:textId="4A9A8FDE"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163. </w:t>
            </w:r>
            <w:r w:rsidRPr="00DC5093">
              <w:rPr>
                <w:rFonts w:ascii="Times New Roman" w:eastAsia="Times New Roman" w:hAnsi="Times New Roman" w:cs="Times New Roman"/>
                <w:bCs/>
                <w:color w:val="000000" w:themeColor="text1"/>
                <w:sz w:val="24"/>
                <w:szCs w:val="24"/>
              </w:rPr>
              <w:t>Розгляд клопотання про тимчасовий доступ до речей і документів</w:t>
            </w:r>
          </w:p>
          <w:p w14:paraId="49A12EAF"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727E412A" w14:textId="479C136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за винятком випадку, встановленого частиною другою цієї статті.</w:t>
            </w:r>
          </w:p>
          <w:p w14:paraId="407E0F37" w14:textId="77777777" w:rsidR="002E4826" w:rsidRPr="00DC5093" w:rsidRDefault="002E4826" w:rsidP="00B371A7">
            <w:pPr>
              <w:widowControl w:val="0"/>
              <w:spacing w:after="0"/>
              <w:ind w:right="133"/>
              <w:jc w:val="both"/>
              <w:rPr>
                <w:rFonts w:ascii="Times New Roman" w:eastAsia="Times New Roman" w:hAnsi="Times New Roman" w:cs="Times New Roman"/>
                <w:bCs/>
                <w:color w:val="000000" w:themeColor="text1"/>
                <w:sz w:val="24"/>
                <w:szCs w:val="24"/>
              </w:rPr>
            </w:pPr>
          </w:p>
          <w:p w14:paraId="66E559AF" w14:textId="0E968BCE"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14:paraId="18A012AE"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AEDE4E7" w14:textId="3EC14C7C"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У повістці про судовий виклик, що слідчий суддя, суд надсилає особі, у володінні </w:t>
            </w:r>
            <w:r w:rsidRPr="00DC5093">
              <w:rPr>
                <w:rFonts w:ascii="Times New Roman" w:eastAsia="Times New Roman" w:hAnsi="Times New Roman" w:cs="Times New Roman"/>
                <w:bCs/>
                <w:color w:val="000000" w:themeColor="text1"/>
                <w:sz w:val="24"/>
                <w:szCs w:val="24"/>
              </w:rPr>
              <w:lastRenderedPageBreak/>
              <w:t>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14:paraId="1F89802A"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9416396"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72E7A2C" w14:textId="79067EF5"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 частиною другою цієї статті. Неприбуття за судовим викликом особи, у володінні якої знаходяться речі і документи, без поважних причин або неповідомлення нею про причини неприбуття не є перешкодою для розгляду клопотання.</w:t>
            </w:r>
          </w:p>
          <w:p w14:paraId="405A42D7"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38B6AA1"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873824C" w14:textId="61C311B6"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14:paraId="72F1DBD6"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382CA00" w14:textId="100034AF"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F78A66A" w14:textId="570F4D58"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w:t>
            </w:r>
            <w:r w:rsidRPr="00DC5093">
              <w:rPr>
                <w:rFonts w:ascii="Times New Roman" w:eastAsia="Times New Roman" w:hAnsi="Times New Roman" w:cs="Times New Roman"/>
                <w:bCs/>
                <w:color w:val="000000" w:themeColor="text1"/>
                <w:sz w:val="24"/>
                <w:szCs w:val="24"/>
              </w:rPr>
              <w:lastRenderedPageBreak/>
              <w:t>кримінальному провадженні;</w:t>
            </w:r>
          </w:p>
          <w:p w14:paraId="5933DB97" w14:textId="0E549C6B"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не становлять собою або не включають речей і документів, які містять охоронювану законом таємницю.</w:t>
            </w:r>
          </w:p>
          <w:p w14:paraId="1FF9C77F" w14:textId="77777777" w:rsidR="002E4826" w:rsidRPr="00DC5093" w:rsidRDefault="002E4826" w:rsidP="00B371A7">
            <w:pPr>
              <w:widowControl w:val="0"/>
              <w:spacing w:after="0"/>
              <w:ind w:right="133"/>
              <w:jc w:val="both"/>
              <w:rPr>
                <w:rFonts w:ascii="Times New Roman" w:eastAsia="Times New Roman" w:hAnsi="Times New Roman" w:cs="Times New Roman"/>
                <w:bCs/>
                <w:color w:val="000000" w:themeColor="text1"/>
                <w:sz w:val="24"/>
                <w:szCs w:val="24"/>
              </w:rPr>
            </w:pPr>
          </w:p>
          <w:p w14:paraId="52CF2ACD" w14:textId="70A9D3EF" w:rsidR="002E4826" w:rsidRPr="00DC5093" w:rsidRDefault="002E4826" w:rsidP="005319A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частиною п’ятою 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14:paraId="250E6A55" w14:textId="77777777" w:rsidR="002E4826" w:rsidRPr="00DC5093" w:rsidRDefault="002E4826" w:rsidP="00814934">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18A852F" w14:textId="77777777" w:rsidR="002E4826" w:rsidRPr="00DC5093" w:rsidRDefault="002E4826" w:rsidP="00814934">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5897F66" w14:textId="351213B3" w:rsidR="002E4826" w:rsidRPr="00DC5093" w:rsidRDefault="002E4826" w:rsidP="00814934">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Доступ особи до речей і документів,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14:paraId="7D3B3E4E" w14:textId="13E3E845"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9526188"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7909E901" w14:textId="77777777" w:rsidR="002E4826" w:rsidRPr="00DC5093" w:rsidRDefault="002E4826" w:rsidP="00644173">
            <w:pPr>
              <w:widowControl w:val="0"/>
              <w:spacing w:after="0"/>
              <w:ind w:right="133"/>
              <w:jc w:val="both"/>
              <w:rPr>
                <w:rFonts w:ascii="Times New Roman" w:eastAsia="Times New Roman" w:hAnsi="Times New Roman" w:cs="Times New Roman"/>
                <w:bCs/>
                <w:color w:val="000000" w:themeColor="text1"/>
                <w:sz w:val="24"/>
                <w:szCs w:val="24"/>
              </w:rPr>
            </w:pPr>
          </w:p>
          <w:p w14:paraId="7A8871B7" w14:textId="2977EE9E" w:rsidR="002E4826" w:rsidRPr="00DC5093" w:rsidRDefault="002E4826" w:rsidP="000D2873">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Слідчий суддя, суд в ухвалі про надання тимчасового доступу до речей і документів </w:t>
            </w:r>
            <w:r w:rsidRPr="00DC5093">
              <w:rPr>
                <w:rFonts w:ascii="Times New Roman" w:eastAsia="Times New Roman" w:hAnsi="Times New Roman" w:cs="Times New Roman"/>
                <w:bCs/>
                <w:color w:val="000000" w:themeColor="text1"/>
                <w:sz w:val="24"/>
                <w:szCs w:val="24"/>
              </w:rPr>
              <w:lastRenderedPageBreak/>
              <w:t>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tc>
        <w:tc>
          <w:tcPr>
            <w:tcW w:w="4536" w:type="dxa"/>
            <w:tcBorders>
              <w:top w:val="single" w:sz="4" w:space="0" w:color="000001"/>
              <w:left w:val="single" w:sz="4" w:space="0" w:color="000001"/>
              <w:bottom w:val="single" w:sz="4" w:space="0" w:color="000001"/>
              <w:right w:val="single" w:sz="4" w:space="0" w:color="000001"/>
            </w:tcBorders>
          </w:tcPr>
          <w:p w14:paraId="51D2E0A8" w14:textId="65473E8C"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163. </w:t>
            </w:r>
            <w:r w:rsidRPr="00DC5093">
              <w:rPr>
                <w:rFonts w:ascii="Times New Roman" w:eastAsia="Times New Roman" w:hAnsi="Times New Roman" w:cs="Times New Roman"/>
                <w:bCs/>
                <w:color w:val="000000" w:themeColor="text1"/>
                <w:sz w:val="24"/>
                <w:szCs w:val="24"/>
              </w:rPr>
              <w:t xml:space="preserve">Розгляд клопотання про тимчасовий доступ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w:t>
            </w:r>
          </w:p>
          <w:p w14:paraId="220168BF" w14:textId="40C58F32"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Після отримання клопотання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слідчий суддя, суд здійснює судовий виклик особи, у володінні якої знаходяться </w:t>
            </w:r>
            <w:r w:rsidRPr="00DC5093">
              <w:rPr>
                <w:rFonts w:ascii="Times New Roman" w:eastAsia="Times New Roman" w:hAnsi="Times New Roman" w:cs="Times New Roman"/>
                <w:b/>
                <w:color w:val="000000" w:themeColor="text1"/>
                <w:sz w:val="24"/>
                <w:szCs w:val="24"/>
              </w:rPr>
              <w:t>така інформація,</w:t>
            </w:r>
            <w:r w:rsidRPr="00DC5093">
              <w:rPr>
                <w:rFonts w:ascii="Times New Roman" w:eastAsia="Times New Roman" w:hAnsi="Times New Roman" w:cs="Times New Roman"/>
                <w:bCs/>
                <w:color w:val="000000" w:themeColor="text1"/>
                <w:sz w:val="24"/>
                <w:szCs w:val="24"/>
              </w:rPr>
              <w:t xml:space="preserve"> речі і документи,</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за винятком випадку, встановленого частиною другою цієї статті.</w:t>
            </w:r>
          </w:p>
          <w:p w14:paraId="2B1C2774" w14:textId="7CEE23D5"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чи документів,</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 xml:space="preserve">клопотання може бути </w:t>
            </w:r>
            <w:r w:rsidRPr="00DC5093">
              <w:rPr>
                <w:rFonts w:ascii="Times New Roman" w:eastAsia="Times New Roman" w:hAnsi="Times New Roman" w:cs="Times New Roman"/>
                <w:bCs/>
                <w:color w:val="000000" w:themeColor="text1"/>
                <w:sz w:val="24"/>
                <w:szCs w:val="24"/>
              </w:rPr>
              <w:t>розглянуто слідчим суддею, судом без виклику особи, у володінні якої вони знаходяться.</w:t>
            </w:r>
          </w:p>
          <w:p w14:paraId="72224C3A" w14:textId="43A020AC" w:rsidR="002E4826" w:rsidRPr="00DC5093" w:rsidRDefault="002E4826" w:rsidP="0088084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У повістці про судовий виклик, що слідчий суддя, суд надсилає особі, у володінні якої </w:t>
            </w:r>
            <w:r w:rsidRPr="00DC5093">
              <w:rPr>
                <w:rFonts w:ascii="Times New Roman" w:eastAsia="Times New Roman" w:hAnsi="Times New Roman" w:cs="Times New Roman"/>
                <w:b/>
                <w:color w:val="000000" w:themeColor="text1"/>
                <w:sz w:val="24"/>
                <w:szCs w:val="24"/>
              </w:rPr>
              <w:t>знаходиться</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речі і документи,</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 xml:space="preserve">зазначається про обов’язок збереження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у тому вигляді, який вони мають на момент отримання судового виклику.</w:t>
            </w:r>
          </w:p>
          <w:p w14:paraId="28D34B07" w14:textId="50545B5A"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Слідчий суддя, суд розглядає клопотання за участю сторони кримінального провадження, яка подала клопотання, та особи, у володінні якої </w:t>
            </w:r>
            <w:r w:rsidRPr="00DC5093">
              <w:rPr>
                <w:rFonts w:ascii="Times New Roman" w:eastAsia="Times New Roman" w:hAnsi="Times New Roman" w:cs="Times New Roman"/>
                <w:b/>
                <w:color w:val="000000" w:themeColor="text1"/>
                <w:sz w:val="24"/>
                <w:szCs w:val="24"/>
              </w:rPr>
              <w:t>знаходиться</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речі і документи,</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 xml:space="preserve">крім випадків, передбачених частиною другою цієї статті. Неприбуття за судовим викликом особи, у володінні якої </w:t>
            </w:r>
            <w:r w:rsidRPr="00DC5093">
              <w:rPr>
                <w:rFonts w:ascii="Times New Roman" w:eastAsia="Times New Roman" w:hAnsi="Times New Roman" w:cs="Times New Roman"/>
                <w:b/>
                <w:color w:val="000000" w:themeColor="text1"/>
                <w:sz w:val="24"/>
                <w:szCs w:val="24"/>
              </w:rPr>
              <w:t>знаходиться</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речі і документи,</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без поважних причин або неповідомлення нею про причини неприбуття не є перешкодою для розгляду клопотання.</w:t>
            </w:r>
          </w:p>
          <w:p w14:paraId="4CF20C0E" w14:textId="41ADF309"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5. Слідчий суддя, суд постановляє ухвалу про надання тимчасового доступу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w:t>
            </w:r>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lastRenderedPageBreak/>
              <w:t xml:space="preserve">якщо сторона кримінального провадження у своєму клопотанні доведе наявність достатніх підстав вважати, що </w:t>
            </w:r>
            <w:r w:rsidRPr="00DC5093">
              <w:rPr>
                <w:rFonts w:ascii="Times New Roman" w:eastAsia="Times New Roman" w:hAnsi="Times New Roman" w:cs="Times New Roman"/>
                <w:b/>
                <w:color w:val="000000" w:themeColor="text1"/>
                <w:sz w:val="24"/>
                <w:szCs w:val="24"/>
              </w:rPr>
              <w:t>ця</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інформація,</w:t>
            </w:r>
            <w:r w:rsidRPr="00DC5093">
              <w:rPr>
                <w:rFonts w:ascii="Times New Roman" w:eastAsia="Times New Roman" w:hAnsi="Times New Roman" w:cs="Times New Roman"/>
                <w:bCs/>
                <w:color w:val="000000" w:themeColor="text1"/>
                <w:sz w:val="24"/>
                <w:szCs w:val="24"/>
              </w:rPr>
              <w:t xml:space="preserve"> речі або документи:</w:t>
            </w:r>
          </w:p>
          <w:p w14:paraId="7CC55DFB" w14:textId="4EF78F61"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AB371C7" w14:textId="4BBFD474"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самі по собі або в сукупності з </w:t>
            </w:r>
            <w:r w:rsidRPr="00DC5093">
              <w:rPr>
                <w:rFonts w:ascii="Times New Roman" w:eastAsia="Times New Roman" w:hAnsi="Times New Roman" w:cs="Times New Roman"/>
                <w:b/>
                <w:color w:val="000000" w:themeColor="text1"/>
                <w:sz w:val="24"/>
                <w:szCs w:val="24"/>
              </w:rPr>
              <w:t xml:space="preserve">іншою інформацією, </w:t>
            </w:r>
            <w:r w:rsidRPr="00DC5093">
              <w:rPr>
                <w:rFonts w:ascii="Times New Roman" w:eastAsia="Times New Roman" w:hAnsi="Times New Roman" w:cs="Times New Roman"/>
                <w:bCs/>
                <w:color w:val="000000" w:themeColor="text1"/>
                <w:sz w:val="24"/>
                <w:szCs w:val="24"/>
              </w:rPr>
              <w:t>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14:paraId="1120A20F" w14:textId="3E53982B" w:rsidR="002E4826" w:rsidRPr="00DC5093" w:rsidRDefault="002E4826" w:rsidP="001F6CD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не становлять собою або не включають речей і документів, </w:t>
            </w:r>
            <w:r w:rsidRPr="00DC5093">
              <w:rPr>
                <w:rFonts w:ascii="Times New Roman" w:eastAsia="Times New Roman" w:hAnsi="Times New Roman" w:cs="Times New Roman"/>
                <w:b/>
                <w:color w:val="000000" w:themeColor="text1"/>
                <w:sz w:val="24"/>
                <w:szCs w:val="24"/>
              </w:rPr>
              <w:t>інформацію в електронній (цифровій) формі,</w:t>
            </w:r>
            <w:r w:rsidRPr="00DC5093">
              <w:rPr>
                <w:rFonts w:ascii="Times New Roman" w:eastAsia="Times New Roman" w:hAnsi="Times New Roman" w:cs="Times New Roman"/>
                <w:bCs/>
                <w:color w:val="000000" w:themeColor="text1"/>
                <w:sz w:val="24"/>
                <w:szCs w:val="24"/>
              </w:rPr>
              <w:t xml:space="preserve"> які містять охоронювану законом таємницю.</w:t>
            </w:r>
          </w:p>
          <w:p w14:paraId="2BF5C6DB" w14:textId="1C7E1AD0"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6. Слідчий суддя, суд постановляє ухвалу про надання тимчасового доступу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які містять охоронювану законом таємницю, якщо сторона кримінального провадження, крім обставин, передбачених частиною п’ятою цієї статті, доведе можливість використання як доказів відомостей, що містяться в </w:t>
            </w:r>
            <w:r w:rsidRPr="00DC5093">
              <w:rPr>
                <w:rFonts w:ascii="Times New Roman" w:eastAsia="Times New Roman" w:hAnsi="Times New Roman" w:cs="Times New Roman"/>
                <w:b/>
                <w:color w:val="000000" w:themeColor="text1"/>
                <w:sz w:val="24"/>
                <w:szCs w:val="24"/>
              </w:rPr>
              <w:t>цій інформації,</w:t>
            </w:r>
            <w:r w:rsidRPr="00DC5093">
              <w:rPr>
                <w:rFonts w:ascii="Times New Roman" w:eastAsia="Times New Roman" w:hAnsi="Times New Roman" w:cs="Times New Roman"/>
                <w:bCs/>
                <w:color w:val="000000" w:themeColor="text1"/>
                <w:sz w:val="24"/>
                <w:szCs w:val="24"/>
              </w:rPr>
              <w:t xml:space="preserve"> речах і документах, та неможливість іншими способами довести обставини, які передбачається довести </w:t>
            </w:r>
            <w:r w:rsidRPr="00DC5093">
              <w:rPr>
                <w:rFonts w:ascii="Times New Roman" w:eastAsia="Times New Roman" w:hAnsi="Times New Roman" w:cs="Times New Roman"/>
                <w:b/>
                <w:color w:val="000000" w:themeColor="text1"/>
                <w:sz w:val="24"/>
                <w:szCs w:val="24"/>
              </w:rPr>
              <w:t>за допомогою</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цієї інформації,</w:t>
            </w:r>
            <w:r w:rsidRPr="00DC5093">
              <w:rPr>
                <w:rFonts w:ascii="Times New Roman" w:eastAsia="Times New Roman" w:hAnsi="Times New Roman" w:cs="Times New Roman"/>
                <w:bCs/>
                <w:color w:val="000000" w:themeColor="text1"/>
                <w:sz w:val="24"/>
                <w:szCs w:val="24"/>
              </w:rPr>
              <w:t xml:space="preserve"> речей і </w:t>
            </w:r>
            <w:r w:rsidRPr="00DC5093">
              <w:rPr>
                <w:rFonts w:ascii="Times New Roman" w:eastAsia="Times New Roman" w:hAnsi="Times New Roman" w:cs="Times New Roman"/>
                <w:bCs/>
                <w:color w:val="000000" w:themeColor="text1"/>
                <w:sz w:val="24"/>
                <w:szCs w:val="24"/>
              </w:rPr>
              <w:lastRenderedPageBreak/>
              <w:t>документів.</w:t>
            </w:r>
          </w:p>
          <w:p w14:paraId="0EDA9C40" w14:textId="7B96092E" w:rsidR="002E4826" w:rsidRPr="00DC5093" w:rsidRDefault="002E4826" w:rsidP="000D287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Доступ особи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які містять охоронювану законом таємницю, здійснюється в порядку, визначеному законом. Доступ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14:paraId="5F7F7C61" w14:textId="072A34F7" w:rsidR="002E4826" w:rsidRPr="00DC5093" w:rsidRDefault="002E4826" w:rsidP="000D2873">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Слідчий суддя, суд в ухвалі про надання тимчасового доступу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чи документів, або таке вилучення необхідне для досягнення мети отримання доступу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w:t>
            </w:r>
          </w:p>
        </w:tc>
        <w:tc>
          <w:tcPr>
            <w:tcW w:w="5245" w:type="dxa"/>
            <w:tcBorders>
              <w:top w:val="single" w:sz="4" w:space="0" w:color="000001"/>
              <w:left w:val="single" w:sz="4" w:space="0" w:color="000001"/>
              <w:bottom w:val="single" w:sz="4" w:space="0" w:color="000001"/>
              <w:right w:val="single" w:sz="4" w:space="0" w:color="000001"/>
            </w:tcBorders>
          </w:tcPr>
          <w:p w14:paraId="6742DC01" w14:textId="77777777" w:rsidR="002E4826" w:rsidRPr="00DC5093" w:rsidRDefault="002E4826" w:rsidP="000D2873">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2EB841F0" w14:textId="0AFEF62C" w:rsidTr="002E4826">
        <w:tc>
          <w:tcPr>
            <w:tcW w:w="5104" w:type="dxa"/>
            <w:tcBorders>
              <w:top w:val="single" w:sz="4" w:space="0" w:color="000001"/>
              <w:left w:val="single" w:sz="4" w:space="0" w:color="000001"/>
              <w:bottom w:val="single" w:sz="4" w:space="0" w:color="000001"/>
              <w:right w:val="single" w:sz="4" w:space="0" w:color="000001"/>
            </w:tcBorders>
          </w:tcPr>
          <w:p w14:paraId="48E49686" w14:textId="4605B079" w:rsidR="002E4826" w:rsidRPr="00DC5093" w:rsidRDefault="002E4826" w:rsidP="00742122">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164. </w:t>
            </w:r>
            <w:r w:rsidRPr="00DC5093">
              <w:rPr>
                <w:rFonts w:ascii="Times New Roman" w:eastAsia="Times New Roman" w:hAnsi="Times New Roman" w:cs="Times New Roman"/>
                <w:color w:val="000000" w:themeColor="text1"/>
                <w:sz w:val="24"/>
                <w:szCs w:val="24"/>
              </w:rPr>
              <w:t xml:space="preserve">Ухвала про тимчасовий доступ до речей і документів </w:t>
            </w:r>
          </w:p>
          <w:p w14:paraId="7D4D4D87" w14:textId="4C5DE344"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color w:val="000000" w:themeColor="text1"/>
                <w:sz w:val="24"/>
                <w:szCs w:val="24"/>
              </w:rPr>
              <w:t xml:space="preserve">1. В ухвалі слідчого судді, суду про </w:t>
            </w:r>
            <w:r w:rsidRPr="00DC5093">
              <w:rPr>
                <w:rFonts w:ascii="Times New Roman" w:eastAsia="Times New Roman" w:hAnsi="Times New Roman" w:cs="Times New Roman"/>
                <w:color w:val="000000" w:themeColor="text1"/>
                <w:sz w:val="24"/>
                <w:szCs w:val="24"/>
              </w:rPr>
              <w:lastRenderedPageBreak/>
              <w:t>тимчасовий доступ до речей і документів має бути зазначено:</w:t>
            </w:r>
          </w:p>
          <w:p w14:paraId="51CC8D7F" w14:textId="77777777" w:rsidR="002E4826" w:rsidRPr="00DC5093" w:rsidRDefault="002E4826" w:rsidP="00BF02DB">
            <w:pPr>
              <w:widowControl w:val="0"/>
              <w:spacing w:after="0"/>
              <w:ind w:left="142" w:right="133" w:firstLine="317"/>
              <w:jc w:val="both"/>
              <w:rPr>
                <w:rFonts w:ascii="Times New Roman" w:eastAsia="Times New Roman" w:hAnsi="Times New Roman" w:cs="Times New Roman"/>
                <w:color w:val="000000" w:themeColor="text1"/>
                <w:sz w:val="24"/>
                <w:szCs w:val="24"/>
              </w:rPr>
            </w:pPr>
          </w:p>
          <w:p w14:paraId="6C1B98DD" w14:textId="2CE11417" w:rsidR="002E4826" w:rsidRPr="00DC5093" w:rsidRDefault="002E4826" w:rsidP="00BF02D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прізвище, ім’я та по батькові особи, якій надається право тимчасового доступу до речей і документів;</w:t>
            </w:r>
          </w:p>
          <w:p w14:paraId="1ABE5EF7"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16FBDC3D" w14:textId="77777777" w:rsidR="002E4826" w:rsidRPr="00DC5093" w:rsidRDefault="002E4826" w:rsidP="00742122">
            <w:pPr>
              <w:widowControl w:val="0"/>
              <w:spacing w:after="0"/>
              <w:ind w:right="133"/>
              <w:jc w:val="both"/>
              <w:rPr>
                <w:rFonts w:ascii="Times New Roman" w:eastAsia="Times New Roman" w:hAnsi="Times New Roman" w:cs="Times New Roman"/>
                <w:color w:val="000000" w:themeColor="text1"/>
                <w:sz w:val="24"/>
                <w:szCs w:val="24"/>
              </w:rPr>
            </w:pPr>
          </w:p>
          <w:p w14:paraId="7031BFAD" w14:textId="7A4DD546"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4860B428" w14:textId="72AC4F1E"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4) прізвище, ім’я та по батькові фізичної особи або найменування юридичної особи, які мають надати тимчасовий доступ до речей і документів;</w:t>
            </w:r>
          </w:p>
          <w:p w14:paraId="3EF9A35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57642EA7" w14:textId="2B49882B"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5) назва, опис, інші відомості, які дають можливість визначити речі і документи, до яких повинен бути наданий тимчасовий доступ;</w:t>
            </w:r>
          </w:p>
          <w:p w14:paraId="379BF78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0FE06694" w14:textId="41CB843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6) розпорядження надати (забезпечити) тимчасовий доступ до речей і документів зазначеній в ухвалі особі та надати їй можливість вилучити зазначені речі і оригінали або копії документів, якщо відповідне рішення було прийнято слідчим суддею, судом;   </w:t>
            </w:r>
          </w:p>
          <w:p w14:paraId="7B7ED36E"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151D20F8"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2ECBF743" w14:textId="2B98846D"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61D9815B" w14:textId="7CBB8D7D" w:rsidR="002E4826" w:rsidRPr="00DC5093" w:rsidRDefault="002E4826" w:rsidP="00D356FC">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164. </w:t>
            </w:r>
            <w:r w:rsidRPr="00DC5093">
              <w:rPr>
                <w:rFonts w:ascii="Times New Roman" w:eastAsia="Times New Roman" w:hAnsi="Times New Roman" w:cs="Times New Roman"/>
                <w:color w:val="000000" w:themeColor="text1"/>
                <w:sz w:val="24"/>
                <w:szCs w:val="24"/>
              </w:rPr>
              <w:t xml:space="preserve">Ухвала про тимчасовий доступ до </w:t>
            </w:r>
            <w:r w:rsidRPr="00DC5093">
              <w:rPr>
                <w:rFonts w:ascii="Times New Roman" w:eastAsia="Times New Roman" w:hAnsi="Times New Roman" w:cs="Times New Roman"/>
                <w:b/>
                <w:bCs/>
                <w:color w:val="000000" w:themeColor="text1"/>
                <w:sz w:val="24"/>
                <w:szCs w:val="24"/>
              </w:rPr>
              <w:t xml:space="preserve">інформації в електронній (цифровій) </w:t>
            </w:r>
            <w:r w:rsidRPr="00DC5093">
              <w:rPr>
                <w:rFonts w:ascii="Times New Roman" w:eastAsia="Times New Roman" w:hAnsi="Times New Roman" w:cs="Times New Roman"/>
                <w:b/>
                <w:color w:val="000000" w:themeColor="text1"/>
                <w:sz w:val="24"/>
                <w:szCs w:val="24"/>
              </w:rPr>
              <w:t>формі,</w:t>
            </w:r>
            <w:r w:rsidRPr="00DC5093">
              <w:rPr>
                <w:rFonts w:ascii="Times New Roman" w:eastAsia="Times New Roman" w:hAnsi="Times New Roman" w:cs="Times New Roman"/>
                <w:b/>
                <w:bCs/>
                <w:color w:val="000000" w:themeColor="text1"/>
                <w:sz w:val="24"/>
                <w:szCs w:val="24"/>
              </w:rPr>
              <w:t xml:space="preserve"> </w:t>
            </w:r>
            <w:r w:rsidRPr="00DC5093">
              <w:rPr>
                <w:rFonts w:ascii="Times New Roman" w:eastAsia="Times New Roman" w:hAnsi="Times New Roman" w:cs="Times New Roman"/>
                <w:color w:val="000000" w:themeColor="text1"/>
                <w:sz w:val="24"/>
                <w:szCs w:val="24"/>
              </w:rPr>
              <w:t>речей і документів</w:t>
            </w:r>
          </w:p>
          <w:p w14:paraId="70446CDA" w14:textId="7B2E9B38"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 xml:space="preserve">1. В ухвалі слідчого судді, суду про тимчасовий доступ до </w:t>
            </w:r>
            <w:r w:rsidRPr="00DC5093">
              <w:rPr>
                <w:rFonts w:ascii="Times New Roman" w:eastAsia="Times New Roman" w:hAnsi="Times New Roman" w:cs="Times New Roman"/>
                <w:b/>
                <w:bCs/>
                <w:color w:val="000000" w:themeColor="text1"/>
                <w:sz w:val="24"/>
                <w:szCs w:val="24"/>
              </w:rPr>
              <w:t>інформації в електронній (цифровій)</w:t>
            </w:r>
            <w:r w:rsidRPr="00DC5093">
              <w:rPr>
                <w:rFonts w:ascii="Times New Roman" w:eastAsia="Times New Roman" w:hAnsi="Times New Roman" w:cs="Times New Roman"/>
                <w:b/>
                <w:color w:val="000000" w:themeColor="text1"/>
                <w:sz w:val="24"/>
                <w:szCs w:val="24"/>
              </w:rPr>
              <w:t xml:space="preserve"> формі, </w:t>
            </w:r>
            <w:r w:rsidRPr="00DC5093">
              <w:rPr>
                <w:rFonts w:ascii="Times New Roman" w:eastAsia="Times New Roman" w:hAnsi="Times New Roman" w:cs="Times New Roman"/>
                <w:color w:val="000000" w:themeColor="text1"/>
                <w:sz w:val="24"/>
                <w:szCs w:val="24"/>
              </w:rPr>
              <w:t>речей і документів має бути зазначено:</w:t>
            </w:r>
          </w:p>
          <w:p w14:paraId="0C10DD83" w14:textId="5814E79B"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bookmarkStart w:id="22" w:name="_Hlk43126589"/>
            <w:r w:rsidRPr="00DC5093">
              <w:rPr>
                <w:rFonts w:ascii="Times New Roman" w:eastAsia="Times New Roman" w:hAnsi="Times New Roman" w:cs="Times New Roman"/>
                <w:color w:val="000000" w:themeColor="text1"/>
                <w:sz w:val="24"/>
                <w:szCs w:val="24"/>
              </w:rPr>
              <w:t xml:space="preserve">1) прізвище, ім’я та по батькові особи </w:t>
            </w:r>
            <w:r w:rsidRPr="00DC5093">
              <w:rPr>
                <w:rFonts w:ascii="Times New Roman" w:eastAsia="Times New Roman" w:hAnsi="Times New Roman" w:cs="Times New Roman"/>
                <w:b/>
                <w:color w:val="000000" w:themeColor="text1"/>
                <w:sz w:val="24"/>
                <w:szCs w:val="24"/>
              </w:rPr>
              <w:t>або найменування органу досудового розслідування, прокуратури</w:t>
            </w:r>
            <w:r w:rsidRPr="00DC5093">
              <w:rPr>
                <w:rFonts w:ascii="Times New Roman" w:eastAsia="Times New Roman" w:hAnsi="Times New Roman" w:cs="Times New Roman"/>
                <w:color w:val="000000" w:themeColor="text1"/>
                <w:sz w:val="24"/>
                <w:szCs w:val="24"/>
              </w:rPr>
              <w:t xml:space="preserve">, якій </w:t>
            </w:r>
            <w:r w:rsidRPr="00DC5093">
              <w:rPr>
                <w:rFonts w:ascii="Times New Roman" w:eastAsia="Times New Roman" w:hAnsi="Times New Roman" w:cs="Times New Roman"/>
                <w:b/>
                <w:color w:val="000000" w:themeColor="text1"/>
                <w:sz w:val="24"/>
                <w:szCs w:val="24"/>
              </w:rPr>
              <w:t>(якому)</w:t>
            </w:r>
            <w:r w:rsidRPr="00DC5093">
              <w:rPr>
                <w:rFonts w:ascii="Times New Roman" w:eastAsia="Times New Roman" w:hAnsi="Times New Roman" w:cs="Times New Roman"/>
                <w:color w:val="000000" w:themeColor="text1"/>
                <w:sz w:val="24"/>
                <w:szCs w:val="24"/>
              </w:rPr>
              <w:t xml:space="preserve"> надається право тимчасового доступу до </w:t>
            </w:r>
            <w:r w:rsidRPr="00DC5093">
              <w:rPr>
                <w:rFonts w:ascii="Times New Roman" w:eastAsia="Times New Roman" w:hAnsi="Times New Roman" w:cs="Times New Roman"/>
                <w:b/>
                <w:bCs/>
                <w:color w:val="000000" w:themeColor="text1"/>
                <w:sz w:val="24"/>
                <w:szCs w:val="24"/>
              </w:rPr>
              <w:t xml:space="preserve">інформації в електронній (цифровій) </w:t>
            </w:r>
            <w:r w:rsidRPr="00DC5093">
              <w:rPr>
                <w:rFonts w:ascii="Times New Roman" w:eastAsia="Times New Roman" w:hAnsi="Times New Roman" w:cs="Times New Roman"/>
                <w:b/>
                <w:color w:val="000000" w:themeColor="text1"/>
                <w:sz w:val="24"/>
                <w:szCs w:val="24"/>
              </w:rPr>
              <w:t xml:space="preserve">формі, </w:t>
            </w:r>
            <w:r w:rsidRPr="00DC5093">
              <w:rPr>
                <w:rFonts w:ascii="Times New Roman" w:eastAsia="Times New Roman" w:hAnsi="Times New Roman" w:cs="Times New Roman"/>
                <w:color w:val="000000" w:themeColor="text1"/>
                <w:sz w:val="24"/>
                <w:szCs w:val="24"/>
              </w:rPr>
              <w:t>речей і документів;</w:t>
            </w:r>
          </w:p>
          <w:bookmarkEnd w:id="22"/>
          <w:p w14:paraId="7E0E96DE"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4219082F" w14:textId="41072E8C" w:rsidR="002E4826" w:rsidRPr="00DC5093" w:rsidRDefault="002E4826" w:rsidP="00BF02D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4) прізвище, ім’я та по батькові фізичної особи або найменування юридичної особи, які мають надати тимчасовий доступ до </w:t>
            </w:r>
            <w:r w:rsidRPr="00DC5093">
              <w:rPr>
                <w:rFonts w:ascii="Times New Roman" w:eastAsia="Times New Roman" w:hAnsi="Times New Roman" w:cs="Times New Roman"/>
                <w:b/>
                <w:bCs/>
                <w:color w:val="000000" w:themeColor="text1"/>
                <w:sz w:val="24"/>
                <w:szCs w:val="24"/>
              </w:rPr>
              <w:t>інформації в електронній (цифровій</w:t>
            </w:r>
            <w:r w:rsidRPr="00DC5093">
              <w:rPr>
                <w:rFonts w:ascii="Times New Roman" w:eastAsia="Times New Roman" w:hAnsi="Times New Roman" w:cs="Times New Roman"/>
                <w:b/>
                <w:color w:val="000000" w:themeColor="text1"/>
                <w:sz w:val="24"/>
                <w:szCs w:val="24"/>
              </w:rPr>
              <w:t xml:space="preserve">) формі, </w:t>
            </w:r>
            <w:r w:rsidRPr="00DC5093">
              <w:rPr>
                <w:rFonts w:ascii="Times New Roman" w:eastAsia="Times New Roman" w:hAnsi="Times New Roman" w:cs="Times New Roman"/>
                <w:color w:val="000000" w:themeColor="text1"/>
                <w:sz w:val="24"/>
                <w:szCs w:val="24"/>
              </w:rPr>
              <w:t>речей і документів;</w:t>
            </w:r>
          </w:p>
          <w:p w14:paraId="555BD827" w14:textId="0A5F506F" w:rsidR="002E4826" w:rsidRPr="00DC5093" w:rsidRDefault="002E4826" w:rsidP="00BF02D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5) назва, опис, інші відомості, які дають можливість визначити </w:t>
            </w:r>
            <w:r w:rsidRPr="00DC5093">
              <w:rPr>
                <w:rFonts w:ascii="Times New Roman" w:eastAsia="Times New Roman" w:hAnsi="Times New Roman" w:cs="Times New Roman"/>
                <w:b/>
                <w:bCs/>
                <w:color w:val="000000" w:themeColor="text1"/>
                <w:sz w:val="24"/>
                <w:szCs w:val="24"/>
              </w:rPr>
              <w:t>інформацію</w:t>
            </w:r>
            <w:r w:rsidRPr="00DC5093">
              <w:rPr>
                <w:rFonts w:ascii="Times New Roman" w:eastAsia="Times New Roman" w:hAnsi="Times New Roman" w:cs="Times New Roman"/>
                <w:color w:val="000000" w:themeColor="text1"/>
                <w:sz w:val="24"/>
                <w:szCs w:val="24"/>
              </w:rPr>
              <w:t xml:space="preserve"> </w:t>
            </w:r>
            <w:r w:rsidRPr="00DC5093">
              <w:rPr>
                <w:rFonts w:ascii="Times New Roman" w:eastAsia="Times New Roman" w:hAnsi="Times New Roman" w:cs="Times New Roman"/>
                <w:b/>
                <w:bCs/>
                <w:color w:val="000000" w:themeColor="text1"/>
                <w:sz w:val="24"/>
                <w:szCs w:val="24"/>
              </w:rPr>
              <w:t xml:space="preserve">в електронній (цифровій) </w:t>
            </w:r>
            <w:r w:rsidRPr="00DC5093">
              <w:rPr>
                <w:rFonts w:ascii="Times New Roman" w:eastAsia="Times New Roman" w:hAnsi="Times New Roman" w:cs="Times New Roman"/>
                <w:b/>
                <w:color w:val="000000" w:themeColor="text1"/>
                <w:sz w:val="24"/>
                <w:szCs w:val="24"/>
              </w:rPr>
              <w:t>формі,</w:t>
            </w:r>
            <w:r w:rsidRPr="00DC5093">
              <w:rPr>
                <w:rFonts w:ascii="Times New Roman" w:eastAsia="Times New Roman" w:hAnsi="Times New Roman" w:cs="Times New Roman"/>
                <w:color w:val="000000" w:themeColor="text1"/>
                <w:sz w:val="24"/>
                <w:szCs w:val="24"/>
              </w:rPr>
              <w:t xml:space="preserve"> речі і документи, до яких повинен бути наданий тимчасовий доступ;</w:t>
            </w:r>
          </w:p>
          <w:p w14:paraId="10BED044" w14:textId="7073CB14"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bookmarkStart w:id="23" w:name="_Hlk43126653"/>
            <w:r w:rsidRPr="00DC5093">
              <w:rPr>
                <w:rFonts w:ascii="Times New Roman" w:eastAsia="Times New Roman" w:hAnsi="Times New Roman" w:cs="Times New Roman"/>
                <w:color w:val="000000" w:themeColor="text1"/>
                <w:sz w:val="24"/>
                <w:szCs w:val="24"/>
              </w:rPr>
              <w:t xml:space="preserve">6) розпорядження надати (забезпечити) тимчасовий доступ до </w:t>
            </w:r>
            <w:r w:rsidRPr="00DC5093">
              <w:rPr>
                <w:rFonts w:ascii="Times New Roman" w:eastAsia="Times New Roman" w:hAnsi="Times New Roman" w:cs="Times New Roman"/>
                <w:b/>
                <w:bCs/>
                <w:color w:val="000000" w:themeColor="text1"/>
                <w:sz w:val="24"/>
                <w:szCs w:val="24"/>
              </w:rPr>
              <w:t xml:space="preserve">інформації в електронній </w:t>
            </w:r>
            <w:r w:rsidRPr="00DC5093">
              <w:rPr>
                <w:rFonts w:ascii="Times New Roman" w:eastAsia="Times New Roman" w:hAnsi="Times New Roman" w:cs="Times New Roman"/>
                <w:b/>
                <w:color w:val="000000" w:themeColor="text1"/>
                <w:sz w:val="24"/>
                <w:szCs w:val="24"/>
              </w:rPr>
              <w:t>(цифровій) формі,</w:t>
            </w:r>
            <w:r w:rsidRPr="00DC5093">
              <w:rPr>
                <w:rFonts w:ascii="Times New Roman" w:eastAsia="Times New Roman" w:hAnsi="Times New Roman" w:cs="Times New Roman"/>
                <w:color w:val="000000" w:themeColor="text1"/>
                <w:sz w:val="24"/>
                <w:szCs w:val="24"/>
              </w:rPr>
              <w:t xml:space="preserve"> речей і документів зазначеній в ухвалі особі </w:t>
            </w:r>
            <w:r w:rsidRPr="00DC5093">
              <w:rPr>
                <w:rFonts w:ascii="Times New Roman" w:eastAsia="Times New Roman" w:hAnsi="Times New Roman" w:cs="Times New Roman"/>
                <w:b/>
                <w:color w:val="000000" w:themeColor="text1"/>
                <w:sz w:val="24"/>
                <w:szCs w:val="24"/>
              </w:rPr>
              <w:t>або офіційному представнику органу досудового розслідування, прокуратури</w:t>
            </w:r>
            <w:r w:rsidRPr="00DC5093">
              <w:rPr>
                <w:rFonts w:ascii="Times New Roman" w:eastAsia="Times New Roman" w:hAnsi="Times New Roman" w:cs="Times New Roman"/>
                <w:color w:val="000000" w:themeColor="text1"/>
                <w:sz w:val="24"/>
                <w:szCs w:val="24"/>
              </w:rPr>
              <w:t xml:space="preserve"> та надати їй </w:t>
            </w:r>
            <w:r w:rsidRPr="00DC5093">
              <w:rPr>
                <w:rFonts w:ascii="Times New Roman" w:eastAsia="Times New Roman" w:hAnsi="Times New Roman" w:cs="Times New Roman"/>
                <w:b/>
                <w:bCs/>
                <w:color w:val="000000" w:themeColor="text1"/>
                <w:sz w:val="24"/>
                <w:szCs w:val="24"/>
              </w:rPr>
              <w:t>(йому)</w:t>
            </w:r>
            <w:r w:rsidRPr="00DC5093">
              <w:rPr>
                <w:rFonts w:ascii="Times New Roman" w:eastAsia="Times New Roman" w:hAnsi="Times New Roman" w:cs="Times New Roman"/>
                <w:color w:val="000000" w:themeColor="text1"/>
                <w:sz w:val="24"/>
                <w:szCs w:val="24"/>
              </w:rPr>
              <w:t xml:space="preserve"> можливість вилучити речі і документи, якщо відповідне рішення </w:t>
            </w:r>
            <w:r w:rsidRPr="00DC5093">
              <w:rPr>
                <w:rFonts w:ascii="Times New Roman" w:eastAsia="Times New Roman" w:hAnsi="Times New Roman" w:cs="Times New Roman"/>
                <w:color w:val="000000" w:themeColor="text1"/>
                <w:sz w:val="24"/>
                <w:szCs w:val="24"/>
              </w:rPr>
              <w:lastRenderedPageBreak/>
              <w:t>було прийнято слідчим суддею, судом;</w:t>
            </w:r>
          </w:p>
          <w:bookmarkEnd w:id="23"/>
          <w:p w14:paraId="0F5E4636"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236A75C"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1AD849FB" w14:textId="35BF6929" w:rsidTr="002E4826">
        <w:tc>
          <w:tcPr>
            <w:tcW w:w="5104" w:type="dxa"/>
            <w:tcBorders>
              <w:top w:val="single" w:sz="4" w:space="0" w:color="000001"/>
              <w:left w:val="single" w:sz="4" w:space="0" w:color="000001"/>
              <w:bottom w:val="single" w:sz="4" w:space="0" w:color="000001"/>
              <w:right w:val="single" w:sz="4" w:space="0" w:color="000001"/>
            </w:tcBorders>
          </w:tcPr>
          <w:p w14:paraId="12E7654E" w14:textId="7FD8D540"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165. </w:t>
            </w:r>
            <w:r w:rsidRPr="00DC5093">
              <w:rPr>
                <w:rFonts w:ascii="Times New Roman" w:eastAsia="Times New Roman" w:hAnsi="Times New Roman" w:cs="Times New Roman"/>
                <w:bCs/>
                <w:color w:val="000000" w:themeColor="text1"/>
                <w:sz w:val="24"/>
                <w:szCs w:val="24"/>
              </w:rPr>
              <w:t>Виконання ухвали слідчого судді, суду про тимчасовий доступ до речей і документів</w:t>
            </w:r>
          </w:p>
          <w:p w14:paraId="7C240693"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D299C82" w14:textId="35759D65"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в ухвалі речей і документів особі, зазначеній у відповідній ухвалі слідчого судді, суду.</w:t>
            </w:r>
          </w:p>
          <w:p w14:paraId="5A2D711E"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8614C7E" w14:textId="77777777" w:rsidR="002E4826" w:rsidRPr="00DC5093" w:rsidRDefault="002E4826" w:rsidP="00F15FF3">
            <w:pPr>
              <w:widowControl w:val="0"/>
              <w:spacing w:after="0"/>
              <w:ind w:right="133"/>
              <w:jc w:val="both"/>
              <w:rPr>
                <w:rFonts w:ascii="Times New Roman" w:eastAsia="Times New Roman" w:hAnsi="Times New Roman" w:cs="Times New Roman"/>
                <w:bCs/>
                <w:color w:val="000000" w:themeColor="text1"/>
                <w:sz w:val="24"/>
                <w:szCs w:val="24"/>
              </w:rPr>
            </w:pPr>
          </w:p>
          <w:p w14:paraId="43CB0ABE" w14:textId="77777777" w:rsidR="002E4826" w:rsidRPr="00DC5093" w:rsidRDefault="002E4826" w:rsidP="00950609">
            <w:pPr>
              <w:widowControl w:val="0"/>
              <w:spacing w:after="0"/>
              <w:ind w:right="133"/>
              <w:jc w:val="both"/>
              <w:rPr>
                <w:rFonts w:ascii="Times New Roman" w:eastAsia="Times New Roman" w:hAnsi="Times New Roman" w:cs="Times New Roman"/>
                <w:bCs/>
                <w:color w:val="000000" w:themeColor="text1"/>
                <w:sz w:val="24"/>
                <w:szCs w:val="24"/>
              </w:rPr>
            </w:pPr>
          </w:p>
          <w:p w14:paraId="78228921" w14:textId="77777777" w:rsidR="002E4826" w:rsidRPr="00DC5093" w:rsidRDefault="002E4826" w:rsidP="00742122">
            <w:pPr>
              <w:widowControl w:val="0"/>
              <w:spacing w:after="0"/>
              <w:ind w:right="133"/>
              <w:jc w:val="both"/>
              <w:rPr>
                <w:rFonts w:ascii="Times New Roman" w:eastAsia="Times New Roman" w:hAnsi="Times New Roman" w:cs="Times New Roman"/>
                <w:bCs/>
                <w:color w:val="000000" w:themeColor="text1"/>
                <w:sz w:val="24"/>
                <w:szCs w:val="24"/>
              </w:rPr>
            </w:pPr>
          </w:p>
          <w:p w14:paraId="41471D40" w14:textId="0F743504"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w:t>
            </w:r>
          </w:p>
          <w:p w14:paraId="27CED478"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6FC10AB" w14:textId="77777777" w:rsidR="002E4826" w:rsidRPr="00DC5093" w:rsidRDefault="002E4826" w:rsidP="00DB3DFF">
            <w:pPr>
              <w:widowControl w:val="0"/>
              <w:spacing w:after="0"/>
              <w:ind w:right="133"/>
              <w:jc w:val="both"/>
              <w:rPr>
                <w:rFonts w:ascii="Times New Roman" w:eastAsia="Times New Roman" w:hAnsi="Times New Roman" w:cs="Times New Roman"/>
                <w:bCs/>
                <w:color w:val="000000" w:themeColor="text1"/>
                <w:sz w:val="24"/>
                <w:szCs w:val="24"/>
              </w:rPr>
            </w:pPr>
          </w:p>
          <w:p w14:paraId="61E02A52"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73EC937"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4DFE8A1" w14:textId="486008CF"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Особа, яка пред’являє ухвалу про тимчасовий доступ до речей і оригіналів або копій документів, зобов’язана залишити володільцю речей і оригіналів або копій </w:t>
            </w:r>
            <w:r w:rsidRPr="00DC5093">
              <w:rPr>
                <w:rFonts w:ascii="Times New Roman" w:eastAsia="Times New Roman" w:hAnsi="Times New Roman" w:cs="Times New Roman"/>
                <w:bCs/>
                <w:color w:val="000000" w:themeColor="text1"/>
                <w:sz w:val="24"/>
                <w:szCs w:val="24"/>
              </w:rPr>
              <w:lastRenderedPageBreak/>
              <w:t>документів опис речей і оригіналів або копій документів, які були вилучені на виконання ухвали слідчого судді, суду.</w:t>
            </w:r>
          </w:p>
          <w:p w14:paraId="659B6054"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6F9032D"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B81A7D0"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A3D5022"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1ABB4B1"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D2F8EF6"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BFEF34C" w14:textId="77777777" w:rsidR="002E4826" w:rsidRPr="00DC5093" w:rsidRDefault="002E4826" w:rsidP="00DB3DFF">
            <w:pPr>
              <w:widowControl w:val="0"/>
              <w:spacing w:after="0"/>
              <w:ind w:right="133"/>
              <w:jc w:val="both"/>
              <w:rPr>
                <w:rFonts w:ascii="Times New Roman" w:eastAsia="Times New Roman" w:hAnsi="Times New Roman" w:cs="Times New Roman"/>
                <w:bCs/>
                <w:color w:val="000000" w:themeColor="text1"/>
                <w:sz w:val="24"/>
                <w:szCs w:val="24"/>
              </w:rPr>
            </w:pPr>
          </w:p>
          <w:p w14:paraId="0B40BBF7"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184E776"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4385CB4"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1E2CA439" w14:textId="5307258C" w:rsidR="002E4826" w:rsidRPr="00DC5093" w:rsidRDefault="002E4826" w:rsidP="000C780A">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4. На вимогу володільця особою, яка пред’являє ухвалу про тимчасовий доступ до речей і документів, має бути залишено копію вилучених оригіналів документів. Копії документів, які вилучаються або оригінали яких вилучаються,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tc>
        <w:tc>
          <w:tcPr>
            <w:tcW w:w="4536" w:type="dxa"/>
            <w:tcBorders>
              <w:top w:val="single" w:sz="4" w:space="0" w:color="000001"/>
              <w:left w:val="single" w:sz="4" w:space="0" w:color="000001"/>
              <w:bottom w:val="single" w:sz="4" w:space="0" w:color="000001"/>
              <w:right w:val="single" w:sz="4" w:space="0" w:color="000001"/>
            </w:tcBorders>
          </w:tcPr>
          <w:p w14:paraId="4247767D" w14:textId="6ADFF2D5"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Стаття 165.</w:t>
            </w:r>
            <w:r w:rsidRPr="00DC5093">
              <w:rPr>
                <w:rFonts w:ascii="Times New Roman" w:eastAsia="Times New Roman" w:hAnsi="Times New Roman" w:cs="Times New Roman"/>
                <w:bCs/>
                <w:color w:val="000000" w:themeColor="text1"/>
                <w:sz w:val="24"/>
                <w:szCs w:val="24"/>
              </w:rPr>
              <w:t xml:space="preserve"> Виконання ухвали слідчого судді, суду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речей і документів</w:t>
            </w:r>
          </w:p>
          <w:p w14:paraId="4A99847B" w14:textId="482AEC91"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bookmarkStart w:id="24" w:name="_Hlk43126715"/>
            <w:r w:rsidRPr="00DC5093">
              <w:rPr>
                <w:rFonts w:ascii="Times New Roman" w:eastAsia="Times New Roman" w:hAnsi="Times New Roman" w:cs="Times New Roman"/>
                <w:bCs/>
                <w:color w:val="000000" w:themeColor="text1"/>
                <w:sz w:val="24"/>
                <w:szCs w:val="24"/>
              </w:rPr>
              <w:t xml:space="preserve">1. </w:t>
            </w:r>
            <w:bookmarkStart w:id="25" w:name="_Hlk44955013"/>
            <w:r w:rsidRPr="00DC5093">
              <w:rPr>
                <w:rFonts w:ascii="Times New Roman" w:eastAsia="Times New Roman" w:hAnsi="Times New Roman" w:cs="Times New Roman"/>
                <w:bCs/>
                <w:color w:val="000000" w:themeColor="text1"/>
                <w:sz w:val="24"/>
                <w:szCs w:val="24"/>
              </w:rPr>
              <w:t xml:space="preserve">Особа, яка зазначена в ухвалі слідчого судді, суду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як володілець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документів зобов’язана надати тимчасовий доступ до зазначених в ухвалі речей, документів </w:t>
            </w:r>
            <w:r w:rsidRPr="00DC5093">
              <w:rPr>
                <w:rFonts w:ascii="Times New Roman" w:eastAsia="Times New Roman" w:hAnsi="Times New Roman" w:cs="Times New Roman"/>
                <w:b/>
                <w:color w:val="000000" w:themeColor="text1"/>
                <w:sz w:val="24"/>
                <w:szCs w:val="24"/>
              </w:rPr>
              <w:t>або</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особі </w:t>
            </w:r>
            <w:r w:rsidRPr="00DC5093">
              <w:rPr>
                <w:rFonts w:ascii="Times New Roman" w:eastAsia="Times New Roman" w:hAnsi="Times New Roman" w:cs="Times New Roman"/>
                <w:b/>
                <w:color w:val="000000" w:themeColor="text1"/>
                <w:sz w:val="24"/>
                <w:szCs w:val="24"/>
              </w:rPr>
              <w:t>або офіційному представнику органу досудового розслідування чи прокуратури</w:t>
            </w:r>
            <w:r w:rsidRPr="00DC5093">
              <w:rPr>
                <w:rFonts w:ascii="Times New Roman" w:eastAsia="Times New Roman" w:hAnsi="Times New Roman" w:cs="Times New Roman"/>
                <w:bCs/>
                <w:color w:val="000000" w:themeColor="text1"/>
                <w:sz w:val="24"/>
                <w:szCs w:val="24"/>
              </w:rPr>
              <w:t xml:space="preserve">, зазначеній </w:t>
            </w:r>
            <w:r w:rsidRPr="00DC5093">
              <w:rPr>
                <w:rFonts w:ascii="Times New Roman" w:eastAsia="Times New Roman" w:hAnsi="Times New Roman" w:cs="Times New Roman"/>
                <w:b/>
                <w:color w:val="000000" w:themeColor="text1"/>
                <w:sz w:val="24"/>
                <w:szCs w:val="24"/>
              </w:rPr>
              <w:t>(зазначеному)</w:t>
            </w:r>
            <w:r w:rsidRPr="00DC5093">
              <w:rPr>
                <w:rFonts w:ascii="Times New Roman" w:eastAsia="Times New Roman" w:hAnsi="Times New Roman" w:cs="Times New Roman"/>
                <w:bCs/>
                <w:color w:val="000000" w:themeColor="text1"/>
                <w:sz w:val="24"/>
                <w:szCs w:val="24"/>
              </w:rPr>
              <w:t xml:space="preserve"> у відповідній ухвалі слідчого судді, суду.</w:t>
            </w:r>
            <w:bookmarkEnd w:id="25"/>
          </w:p>
          <w:p w14:paraId="3F565102" w14:textId="2E4334E9" w:rsidR="002E4826" w:rsidRPr="00DC5093" w:rsidRDefault="002E4826" w:rsidP="00DB3DFF">
            <w:pPr>
              <w:widowControl w:val="0"/>
              <w:spacing w:after="0"/>
              <w:ind w:left="142" w:right="133" w:firstLine="317"/>
              <w:jc w:val="both"/>
              <w:rPr>
                <w:rFonts w:ascii="Times New Roman" w:eastAsia="Times New Roman" w:hAnsi="Times New Roman" w:cs="Times New Roman"/>
                <w:bCs/>
                <w:color w:val="000000" w:themeColor="text1"/>
                <w:sz w:val="24"/>
                <w:szCs w:val="24"/>
              </w:rPr>
            </w:pPr>
            <w:bookmarkStart w:id="26" w:name="_Hlk43126741"/>
            <w:bookmarkEnd w:id="24"/>
            <w:r w:rsidRPr="00DC5093">
              <w:rPr>
                <w:rFonts w:ascii="Times New Roman" w:eastAsia="Times New Roman" w:hAnsi="Times New Roman" w:cs="Times New Roman"/>
                <w:bCs/>
                <w:color w:val="000000" w:themeColor="text1"/>
                <w:sz w:val="24"/>
                <w:szCs w:val="24"/>
              </w:rPr>
              <w:t xml:space="preserve">2. </w:t>
            </w:r>
            <w:bookmarkStart w:id="27" w:name="_Hlk44955026"/>
            <w:r w:rsidRPr="00DC5093">
              <w:rPr>
                <w:rFonts w:ascii="Times New Roman" w:eastAsia="Times New Roman" w:hAnsi="Times New Roman" w:cs="Times New Roman"/>
                <w:bCs/>
                <w:color w:val="000000" w:themeColor="text1"/>
                <w:sz w:val="24"/>
                <w:szCs w:val="24"/>
              </w:rPr>
              <w:t xml:space="preserve">Зазначена </w:t>
            </w:r>
            <w:r w:rsidRPr="00DC5093">
              <w:rPr>
                <w:rFonts w:ascii="Times New Roman" w:eastAsia="Times New Roman" w:hAnsi="Times New Roman" w:cs="Times New Roman"/>
                <w:b/>
                <w:color w:val="000000" w:themeColor="text1"/>
                <w:sz w:val="24"/>
                <w:szCs w:val="24"/>
              </w:rPr>
              <w:t>(зазначений)</w:t>
            </w:r>
            <w:r w:rsidRPr="00DC5093">
              <w:rPr>
                <w:rFonts w:ascii="Times New Roman" w:eastAsia="Times New Roman" w:hAnsi="Times New Roman" w:cs="Times New Roman"/>
                <w:bCs/>
                <w:color w:val="000000" w:themeColor="text1"/>
                <w:sz w:val="24"/>
                <w:szCs w:val="24"/>
              </w:rPr>
              <w:t xml:space="preserve"> в ухвалі слідчого судді, суду особа </w:t>
            </w:r>
            <w:r w:rsidRPr="00DC5093">
              <w:rPr>
                <w:rFonts w:ascii="Times New Roman" w:eastAsia="Times New Roman" w:hAnsi="Times New Roman" w:cs="Times New Roman"/>
                <w:b/>
                <w:color w:val="000000" w:themeColor="text1"/>
                <w:sz w:val="24"/>
                <w:szCs w:val="24"/>
              </w:rPr>
              <w:t>або офіційний представник органу досудового розслідування чи прокуратури</w:t>
            </w:r>
            <w:r w:rsidRPr="00DC5093">
              <w:rPr>
                <w:rFonts w:ascii="Times New Roman" w:eastAsia="Times New Roman" w:hAnsi="Times New Roman" w:cs="Times New Roman"/>
                <w:bCs/>
                <w:color w:val="000000" w:themeColor="text1"/>
                <w:sz w:val="24"/>
                <w:szCs w:val="24"/>
              </w:rPr>
              <w:t xml:space="preserve"> зобов’язана </w:t>
            </w:r>
            <w:r w:rsidRPr="00DC5093">
              <w:rPr>
                <w:rFonts w:ascii="Times New Roman" w:eastAsia="Times New Roman" w:hAnsi="Times New Roman" w:cs="Times New Roman"/>
                <w:b/>
                <w:color w:val="000000" w:themeColor="text1"/>
                <w:sz w:val="24"/>
                <w:szCs w:val="24"/>
              </w:rPr>
              <w:t>(зобов’язаний)</w:t>
            </w:r>
            <w:r w:rsidRPr="00DC5093">
              <w:rPr>
                <w:rFonts w:ascii="Times New Roman" w:eastAsia="Times New Roman" w:hAnsi="Times New Roman" w:cs="Times New Roman"/>
                <w:bCs/>
                <w:color w:val="000000" w:themeColor="text1"/>
                <w:sz w:val="24"/>
                <w:szCs w:val="24"/>
              </w:rPr>
              <w:t xml:space="preserve"> пред’явити особі, яка зазначена в ухвалі як володілець </w:t>
            </w:r>
            <w:r w:rsidRPr="00DC5093">
              <w:rPr>
                <w:rFonts w:ascii="Times New Roman" w:eastAsia="Times New Roman" w:hAnsi="Times New Roman" w:cs="Times New Roman"/>
                <w:b/>
                <w:color w:val="000000" w:themeColor="text1"/>
                <w:sz w:val="24"/>
                <w:szCs w:val="24"/>
              </w:rPr>
              <w:t>інформації</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 оригінал ухвали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та </w:t>
            </w:r>
            <w:r w:rsidRPr="00DC5093">
              <w:rPr>
                <w:rFonts w:ascii="Times New Roman" w:eastAsia="Times New Roman" w:hAnsi="Times New Roman" w:cs="Times New Roman"/>
                <w:bCs/>
                <w:color w:val="000000" w:themeColor="text1"/>
                <w:sz w:val="24"/>
                <w:szCs w:val="24"/>
              </w:rPr>
              <w:lastRenderedPageBreak/>
              <w:t>вручити її копію.</w:t>
            </w:r>
          </w:p>
          <w:p w14:paraId="02696CFB" w14:textId="2690A0E4" w:rsidR="002E4826" w:rsidRPr="00DC5093" w:rsidRDefault="002E4826" w:rsidP="00795636">
            <w:pPr>
              <w:widowControl w:val="0"/>
              <w:spacing w:after="0"/>
              <w:ind w:left="142" w:right="133" w:firstLine="317"/>
              <w:jc w:val="both"/>
              <w:rPr>
                <w:rFonts w:ascii="Times New Roman" w:eastAsia="Times New Roman" w:hAnsi="Times New Roman" w:cs="Times New Roman"/>
                <w:bCs/>
                <w:color w:val="000000" w:themeColor="text1"/>
                <w:sz w:val="24"/>
                <w:szCs w:val="24"/>
              </w:rPr>
            </w:pPr>
            <w:bookmarkStart w:id="28" w:name="_Hlk43126756"/>
            <w:bookmarkEnd w:id="26"/>
            <w:bookmarkEnd w:id="27"/>
            <w:r w:rsidRPr="00DC5093">
              <w:rPr>
                <w:rFonts w:ascii="Times New Roman" w:eastAsia="Times New Roman" w:hAnsi="Times New Roman" w:cs="Times New Roman"/>
                <w:bCs/>
                <w:color w:val="000000" w:themeColor="text1"/>
                <w:sz w:val="24"/>
                <w:szCs w:val="24"/>
              </w:rPr>
              <w:t xml:space="preserve">3. </w:t>
            </w:r>
            <w:bookmarkStart w:id="29" w:name="_Hlk44955044"/>
            <w:r w:rsidRPr="00DC5093">
              <w:rPr>
                <w:rFonts w:ascii="Times New Roman" w:eastAsia="Times New Roman" w:hAnsi="Times New Roman" w:cs="Times New Roman"/>
                <w:bCs/>
                <w:color w:val="000000" w:themeColor="text1"/>
                <w:sz w:val="24"/>
                <w:szCs w:val="24"/>
              </w:rPr>
              <w:t xml:space="preserve">Особа </w:t>
            </w:r>
            <w:r w:rsidRPr="00DC5093">
              <w:rPr>
                <w:rFonts w:ascii="Times New Roman" w:eastAsia="Times New Roman" w:hAnsi="Times New Roman" w:cs="Times New Roman"/>
                <w:b/>
                <w:color w:val="000000" w:themeColor="text1"/>
                <w:sz w:val="24"/>
                <w:szCs w:val="24"/>
              </w:rPr>
              <w:t>або офіційний представник</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органу досудового розслідування чи прокуратури</w:t>
            </w:r>
            <w:r w:rsidRPr="00DC5093">
              <w:rPr>
                <w:rFonts w:ascii="Times New Roman" w:eastAsia="Times New Roman" w:hAnsi="Times New Roman" w:cs="Times New Roman"/>
                <w:bCs/>
                <w:color w:val="000000" w:themeColor="text1"/>
                <w:sz w:val="24"/>
                <w:szCs w:val="24"/>
              </w:rPr>
              <w:t xml:space="preserve">, яка </w:t>
            </w:r>
            <w:r w:rsidRPr="00DC5093">
              <w:rPr>
                <w:rFonts w:ascii="Times New Roman" w:eastAsia="Times New Roman" w:hAnsi="Times New Roman" w:cs="Times New Roman"/>
                <w:b/>
                <w:color w:val="000000" w:themeColor="text1"/>
                <w:sz w:val="24"/>
                <w:szCs w:val="24"/>
              </w:rPr>
              <w:t>(який)</w:t>
            </w:r>
            <w:r w:rsidRPr="00DC5093">
              <w:rPr>
                <w:rFonts w:ascii="Times New Roman" w:eastAsia="Times New Roman" w:hAnsi="Times New Roman" w:cs="Times New Roman"/>
                <w:bCs/>
                <w:color w:val="000000" w:themeColor="text1"/>
                <w:sz w:val="24"/>
                <w:szCs w:val="24"/>
              </w:rPr>
              <w:t xml:space="preserve"> пред’являє ухвалу про тимчасовий доступ до </w:t>
            </w:r>
            <w:r w:rsidRPr="00DC5093">
              <w:rPr>
                <w:rFonts w:ascii="Times New Roman" w:eastAsia="Times New Roman" w:hAnsi="Times New Roman" w:cs="Times New Roman"/>
                <w:b/>
                <w:color w:val="000000" w:themeColor="text1"/>
                <w:sz w:val="24"/>
                <w:szCs w:val="24"/>
              </w:rPr>
              <w:t>інформації</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в електронній (цифровій) формі</w:t>
            </w:r>
            <w:r w:rsidRPr="00DC5093">
              <w:rPr>
                <w:rFonts w:ascii="Times New Roman" w:eastAsia="Times New Roman" w:hAnsi="Times New Roman" w:cs="Times New Roman"/>
                <w:bCs/>
                <w:color w:val="000000" w:themeColor="text1"/>
                <w:sz w:val="24"/>
                <w:szCs w:val="24"/>
              </w:rPr>
              <w:t xml:space="preserve"> зобов’язана </w:t>
            </w:r>
            <w:r w:rsidRPr="00DC5093">
              <w:rPr>
                <w:rFonts w:ascii="Times New Roman" w:eastAsia="Times New Roman" w:hAnsi="Times New Roman" w:cs="Times New Roman"/>
                <w:b/>
                <w:color w:val="000000" w:themeColor="text1"/>
                <w:sz w:val="24"/>
                <w:szCs w:val="24"/>
              </w:rPr>
              <w:t>(зобов’язаний)</w:t>
            </w:r>
            <w:r w:rsidRPr="00DC5093">
              <w:rPr>
                <w:rFonts w:ascii="Times New Roman" w:eastAsia="Times New Roman" w:hAnsi="Times New Roman" w:cs="Times New Roman"/>
                <w:bCs/>
                <w:color w:val="000000" w:themeColor="text1"/>
                <w:sz w:val="24"/>
                <w:szCs w:val="24"/>
              </w:rPr>
              <w:t xml:space="preserve"> залишити володільцю опис </w:t>
            </w:r>
            <w:r w:rsidRPr="00DC5093">
              <w:rPr>
                <w:rFonts w:ascii="Times New Roman" w:eastAsia="Times New Roman" w:hAnsi="Times New Roman" w:cs="Times New Roman"/>
                <w:b/>
                <w:color w:val="000000" w:themeColor="text1"/>
                <w:sz w:val="24"/>
                <w:szCs w:val="24"/>
              </w:rPr>
              <w:t>інформації</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яка</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була</w:t>
            </w:r>
            <w:r w:rsidRPr="00DC5093">
              <w:rPr>
                <w:rFonts w:ascii="Times New Roman" w:eastAsia="Times New Roman" w:hAnsi="Times New Roman" w:cs="Times New Roman"/>
                <w:bCs/>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скопійована</w:t>
            </w:r>
            <w:r w:rsidRPr="00DC5093">
              <w:rPr>
                <w:rFonts w:ascii="Times New Roman" w:eastAsia="Times New Roman" w:hAnsi="Times New Roman" w:cs="Times New Roman"/>
                <w:bCs/>
                <w:color w:val="000000" w:themeColor="text1"/>
                <w:sz w:val="24"/>
                <w:szCs w:val="24"/>
              </w:rPr>
              <w:t xml:space="preserve"> на виконання ухвали слідчого судді, суду.</w:t>
            </w:r>
          </w:p>
          <w:p w14:paraId="44C83F7A" w14:textId="73D02ACA" w:rsidR="002E4826" w:rsidRPr="00DC5093" w:rsidRDefault="002E4826" w:rsidP="00DB3DFF">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Якщо слідчим суддею, судом було прийнято рішення надати особі або офіційному представнику органу досудового розслідування, прокуратури можливість вилучити речі і документи, на яких міститься інформація, особа, яка пред’являє ухвалу про тимчасовий доступ до інформації в електронній (цифровій) формі, речей і документів, зобов’язана залишити володільцю інформації опис речей і оригіналів або копій документів, які були вилучені на виконання ухвали слідчого судді, суду.</w:t>
            </w:r>
          </w:p>
          <w:p w14:paraId="31A4D050" w14:textId="28A754B2" w:rsidR="002E4826" w:rsidRPr="00DC5093" w:rsidRDefault="002E4826" w:rsidP="000C780A">
            <w:pPr>
              <w:widowControl w:val="0"/>
              <w:spacing w:after="0"/>
              <w:ind w:left="142" w:right="133" w:firstLine="317"/>
              <w:jc w:val="both"/>
              <w:rPr>
                <w:rFonts w:ascii="Times New Roman" w:eastAsia="Times New Roman" w:hAnsi="Times New Roman" w:cs="Times New Roman"/>
                <w:b/>
                <w:color w:val="000000" w:themeColor="text1"/>
                <w:sz w:val="24"/>
                <w:szCs w:val="24"/>
              </w:rPr>
            </w:pPr>
            <w:bookmarkStart w:id="30" w:name="_Hlk43126796"/>
            <w:bookmarkEnd w:id="28"/>
            <w:bookmarkEnd w:id="29"/>
            <w:r w:rsidRPr="00DC5093">
              <w:rPr>
                <w:rFonts w:ascii="Times New Roman" w:eastAsia="Times New Roman" w:hAnsi="Times New Roman" w:cs="Times New Roman"/>
                <w:bCs/>
                <w:color w:val="000000" w:themeColor="text1"/>
                <w:sz w:val="24"/>
                <w:szCs w:val="24"/>
              </w:rPr>
              <w:t>4. </w:t>
            </w:r>
            <w:bookmarkStart w:id="31" w:name="_Hlk44955067"/>
            <w:r w:rsidRPr="00DC5093">
              <w:rPr>
                <w:rFonts w:ascii="Times New Roman" w:eastAsia="Times New Roman" w:hAnsi="Times New Roman" w:cs="Times New Roman"/>
                <w:bCs/>
                <w:color w:val="000000" w:themeColor="text1"/>
                <w:sz w:val="24"/>
                <w:szCs w:val="24"/>
              </w:rPr>
              <w:t xml:space="preserve">На вимогу володільця особою </w:t>
            </w:r>
            <w:r w:rsidRPr="00DC5093">
              <w:rPr>
                <w:rFonts w:ascii="Times New Roman" w:eastAsia="Times New Roman" w:hAnsi="Times New Roman" w:cs="Times New Roman"/>
                <w:b/>
                <w:color w:val="000000" w:themeColor="text1"/>
                <w:sz w:val="24"/>
                <w:szCs w:val="24"/>
              </w:rPr>
              <w:t>або офіційним представником</w:t>
            </w:r>
            <w:r w:rsidRPr="00DC5093">
              <w:rPr>
                <w:rFonts w:ascii="Times New Roman" w:eastAsia="Times New Roman" w:hAnsi="Times New Roman" w:cs="Times New Roman"/>
                <w:bCs/>
                <w:color w:val="000000" w:themeColor="text1"/>
                <w:sz w:val="24"/>
                <w:szCs w:val="24"/>
              </w:rPr>
              <w:t xml:space="preserve">, яка </w:t>
            </w:r>
            <w:r w:rsidRPr="00DC5093">
              <w:rPr>
                <w:rFonts w:ascii="Times New Roman" w:eastAsia="Times New Roman" w:hAnsi="Times New Roman" w:cs="Times New Roman"/>
                <w:b/>
                <w:color w:val="000000" w:themeColor="text1"/>
                <w:sz w:val="24"/>
                <w:szCs w:val="24"/>
              </w:rPr>
              <w:t>(який)</w:t>
            </w:r>
            <w:r w:rsidRPr="00DC5093">
              <w:rPr>
                <w:rFonts w:ascii="Times New Roman" w:eastAsia="Times New Roman" w:hAnsi="Times New Roman" w:cs="Times New Roman"/>
                <w:bCs/>
                <w:color w:val="000000" w:themeColor="text1"/>
                <w:sz w:val="24"/>
                <w:szCs w:val="24"/>
              </w:rPr>
              <w:t xml:space="preserve"> пред’являє ухвалу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має бути залишено копію вилучених оригіналів документів. Копії документів, </w:t>
            </w:r>
            <w:r w:rsidRPr="00DC5093">
              <w:rPr>
                <w:rFonts w:ascii="Times New Roman" w:eastAsia="Times New Roman" w:hAnsi="Times New Roman" w:cs="Times New Roman"/>
                <w:bCs/>
                <w:color w:val="000000" w:themeColor="text1"/>
                <w:sz w:val="24"/>
                <w:szCs w:val="24"/>
              </w:rPr>
              <w:lastRenderedPageBreak/>
              <w:t xml:space="preserve">які вилучаються або оригінали яких вилучаються,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w:t>
            </w:r>
            <w:r w:rsidRPr="00DC5093">
              <w:rPr>
                <w:rFonts w:ascii="Times New Roman" w:eastAsia="Times New Roman" w:hAnsi="Times New Roman" w:cs="Times New Roman"/>
                <w:b/>
                <w:color w:val="000000" w:themeColor="text1"/>
                <w:sz w:val="24"/>
                <w:szCs w:val="24"/>
              </w:rPr>
              <w:t>або офіційного представника</w:t>
            </w:r>
            <w:r w:rsidRPr="00DC5093">
              <w:rPr>
                <w:rFonts w:ascii="Times New Roman" w:eastAsia="Times New Roman" w:hAnsi="Times New Roman" w:cs="Times New Roman"/>
                <w:bCs/>
                <w:color w:val="000000" w:themeColor="text1"/>
                <w:sz w:val="24"/>
                <w:szCs w:val="24"/>
              </w:rPr>
              <w:t xml:space="preserve">, яка </w:t>
            </w:r>
            <w:r w:rsidRPr="00DC5093">
              <w:rPr>
                <w:rFonts w:ascii="Times New Roman" w:eastAsia="Times New Roman" w:hAnsi="Times New Roman" w:cs="Times New Roman"/>
                <w:b/>
                <w:color w:val="000000" w:themeColor="text1"/>
                <w:sz w:val="24"/>
                <w:szCs w:val="24"/>
              </w:rPr>
              <w:t>(який)</w:t>
            </w:r>
            <w:r w:rsidRPr="00DC5093">
              <w:rPr>
                <w:rFonts w:ascii="Times New Roman" w:eastAsia="Times New Roman" w:hAnsi="Times New Roman" w:cs="Times New Roman"/>
                <w:bCs/>
                <w:color w:val="000000" w:themeColor="text1"/>
                <w:sz w:val="24"/>
                <w:szCs w:val="24"/>
              </w:rPr>
              <w:t xml:space="preserve"> пред’являє ухвалу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речей і документів.</w:t>
            </w:r>
            <w:bookmarkEnd w:id="30"/>
            <w:bookmarkEnd w:id="31"/>
          </w:p>
        </w:tc>
        <w:tc>
          <w:tcPr>
            <w:tcW w:w="5245" w:type="dxa"/>
            <w:tcBorders>
              <w:top w:val="single" w:sz="4" w:space="0" w:color="000001"/>
              <w:left w:val="single" w:sz="4" w:space="0" w:color="000001"/>
              <w:bottom w:val="single" w:sz="4" w:space="0" w:color="000001"/>
              <w:right w:val="single" w:sz="4" w:space="0" w:color="000001"/>
            </w:tcBorders>
          </w:tcPr>
          <w:p w14:paraId="0B3223BD"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6B45D198" w14:textId="1D91B4F9" w:rsidTr="002E4826">
        <w:tc>
          <w:tcPr>
            <w:tcW w:w="5104" w:type="dxa"/>
            <w:tcBorders>
              <w:top w:val="single" w:sz="4" w:space="0" w:color="000001"/>
              <w:left w:val="single" w:sz="4" w:space="0" w:color="000001"/>
              <w:bottom w:val="single" w:sz="4" w:space="0" w:color="000001"/>
              <w:right w:val="single" w:sz="4" w:space="0" w:color="000001"/>
            </w:tcBorders>
          </w:tcPr>
          <w:p w14:paraId="650A7250" w14:textId="6E8EABFB" w:rsidR="002E4826" w:rsidRPr="00DC5093" w:rsidRDefault="002E4826" w:rsidP="00566D2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166. </w:t>
            </w:r>
            <w:r w:rsidRPr="00DC5093">
              <w:rPr>
                <w:rFonts w:ascii="Times New Roman" w:eastAsia="Times New Roman" w:hAnsi="Times New Roman" w:cs="Times New Roman"/>
                <w:bCs/>
                <w:color w:val="000000" w:themeColor="text1"/>
                <w:sz w:val="24"/>
                <w:szCs w:val="24"/>
              </w:rPr>
              <w:t>Наслідки невиконання ухвали слідчого судді, суду про тимчасовий доступ до речей і документів</w:t>
            </w:r>
          </w:p>
          <w:p w14:paraId="2E198796" w14:textId="77777777" w:rsidR="002E4826" w:rsidRPr="00DC5093" w:rsidRDefault="002E4826" w:rsidP="00566D2B">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D7062EB" w14:textId="0E8C0E9E" w:rsidR="002E4826" w:rsidRPr="00DC5093" w:rsidRDefault="002E4826" w:rsidP="00566D2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 цього Кодексу з метою відшукання та вилучення зазначених речей і документів.</w:t>
            </w:r>
          </w:p>
          <w:p w14:paraId="4BAE1291" w14:textId="77777777" w:rsidR="002E4826" w:rsidRPr="00DC5093" w:rsidRDefault="002E4826" w:rsidP="00566D2B">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D505B6B" w14:textId="77777777" w:rsidR="002E4826" w:rsidRPr="00DC5093" w:rsidRDefault="002E4826" w:rsidP="005C07B6">
            <w:pPr>
              <w:widowControl w:val="0"/>
              <w:spacing w:after="0"/>
              <w:ind w:right="133"/>
              <w:jc w:val="both"/>
              <w:rPr>
                <w:rFonts w:ascii="Times New Roman" w:eastAsia="Times New Roman" w:hAnsi="Times New Roman" w:cs="Times New Roman"/>
                <w:bCs/>
                <w:color w:val="000000" w:themeColor="text1"/>
                <w:sz w:val="24"/>
                <w:szCs w:val="24"/>
              </w:rPr>
            </w:pPr>
          </w:p>
          <w:p w14:paraId="4A67532A" w14:textId="1823B7D6" w:rsidR="002E4826" w:rsidRPr="00DC5093" w:rsidRDefault="002E4826" w:rsidP="00566D2B">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52382FFB" w14:textId="72B70912" w:rsidR="002E4826" w:rsidRPr="00DC5093" w:rsidRDefault="002E4826" w:rsidP="00566D2B">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166. </w:t>
            </w:r>
            <w:r w:rsidRPr="00DC5093">
              <w:rPr>
                <w:rFonts w:ascii="Times New Roman" w:eastAsia="Times New Roman" w:hAnsi="Times New Roman" w:cs="Times New Roman"/>
                <w:bCs/>
                <w:color w:val="000000" w:themeColor="text1"/>
                <w:sz w:val="24"/>
                <w:szCs w:val="24"/>
              </w:rPr>
              <w:t xml:space="preserve">Наслідки невиконання ухвали слідчого судді, суду про тимчасовий доступ до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речей і документів</w:t>
            </w:r>
          </w:p>
          <w:p w14:paraId="54736ED5" w14:textId="469ACA93" w:rsidR="002E4826" w:rsidRPr="00DC5093" w:rsidRDefault="002E4826" w:rsidP="00CF4369">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У разі невиконання ухвали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слідчий суддя, суд за клопотанням сторони кримінального провадження, якій надано право на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 xml:space="preserve">речей і документів на підставі ухвали, має право постановити ухвалу про дозвіл на проведення обшуку згідно з положеннями цього Кодексу з метою </w:t>
            </w:r>
            <w:r w:rsidRPr="00DC5093">
              <w:rPr>
                <w:rFonts w:ascii="Times New Roman" w:eastAsia="Times New Roman" w:hAnsi="Times New Roman" w:cs="Times New Roman"/>
                <w:b/>
                <w:color w:val="000000" w:themeColor="text1"/>
                <w:sz w:val="24"/>
                <w:szCs w:val="24"/>
              </w:rPr>
              <w:t>отримання зазначеної інформації,</w:t>
            </w:r>
            <w:r w:rsidRPr="00DC5093">
              <w:rPr>
                <w:rFonts w:ascii="Times New Roman" w:eastAsia="Times New Roman" w:hAnsi="Times New Roman" w:cs="Times New Roman"/>
                <w:bCs/>
                <w:color w:val="000000" w:themeColor="text1"/>
                <w:sz w:val="24"/>
                <w:szCs w:val="24"/>
              </w:rPr>
              <w:t xml:space="preserve"> відшукання та вилучення зазначених речей і документів.</w:t>
            </w:r>
          </w:p>
          <w:p w14:paraId="78EE5BD4" w14:textId="3B7D6409" w:rsidR="002E4826" w:rsidRPr="00DC5093" w:rsidRDefault="002E4826" w:rsidP="00CF4369">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9D8677B" w14:textId="77777777" w:rsidR="002E4826" w:rsidRPr="00DC5093" w:rsidRDefault="002E4826" w:rsidP="00566D2B">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029892B1" w14:textId="7E06CE45" w:rsidTr="002E4826">
        <w:tc>
          <w:tcPr>
            <w:tcW w:w="5104" w:type="dxa"/>
            <w:tcBorders>
              <w:top w:val="single" w:sz="4" w:space="0" w:color="000001"/>
              <w:left w:val="single" w:sz="4" w:space="0" w:color="000001"/>
              <w:bottom w:val="single" w:sz="4" w:space="0" w:color="000001"/>
              <w:right w:val="single" w:sz="4" w:space="0" w:color="000001"/>
            </w:tcBorders>
          </w:tcPr>
          <w:p w14:paraId="4867AC4B"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171. </w:t>
            </w:r>
            <w:r w:rsidRPr="00DC5093">
              <w:rPr>
                <w:rFonts w:ascii="Times New Roman" w:eastAsia="Times New Roman" w:hAnsi="Times New Roman" w:cs="Times New Roman"/>
                <w:bCs/>
                <w:color w:val="000000" w:themeColor="text1"/>
                <w:sz w:val="24"/>
                <w:szCs w:val="24"/>
              </w:rPr>
              <w:t>Арешт майна</w:t>
            </w:r>
          </w:p>
          <w:p w14:paraId="3FE659A6"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w:t>
            </w:r>
          </w:p>
          <w:p w14:paraId="125FEEB2" w14:textId="59D0D8EB"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Арешт майна допускається з метою забезпечення:</w:t>
            </w:r>
          </w:p>
          <w:p w14:paraId="7EF21B34"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збереження речових доказів;</w:t>
            </w:r>
          </w:p>
          <w:p w14:paraId="56213187"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D0D4F6A" w14:textId="3BEAD801" w:rsidR="002E4826" w:rsidRPr="00DC5093" w:rsidRDefault="002E4826" w:rsidP="00B969F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9. 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14:paraId="5B89A740" w14:textId="4601C5C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D072C93"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10. Арешт може бути накладений у встановленому цим Кодексом порядку на рухоме чи нерухоме майно, гроші у будь-якій валюті 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w:t>
            </w:r>
            <w:r w:rsidRPr="00DC5093">
              <w:rPr>
                <w:rFonts w:ascii="Times New Roman" w:eastAsia="Times New Roman" w:hAnsi="Times New Roman" w:cs="Times New Roman"/>
                <w:bCs/>
                <w:color w:val="000000" w:themeColor="text1"/>
                <w:sz w:val="24"/>
                <w:szCs w:val="24"/>
              </w:rPr>
              <w:lastRenderedPageBreak/>
              <w:t>корпоративні права, щодо яких ухвалою чи рішенням слідчого судді, суду визначено необхідність арешту майна.</w:t>
            </w:r>
          </w:p>
          <w:p w14:paraId="44DDD17C"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14:paraId="638583E8" w14:textId="2C300144"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43C70707" w14:textId="10D15967" w:rsidR="002E4826" w:rsidRPr="00DC5093" w:rsidRDefault="002E4826" w:rsidP="00B6265E">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171. </w:t>
            </w:r>
            <w:r w:rsidRPr="00DC5093">
              <w:rPr>
                <w:rFonts w:ascii="Times New Roman" w:eastAsia="Times New Roman" w:hAnsi="Times New Roman" w:cs="Times New Roman"/>
                <w:bCs/>
                <w:color w:val="000000" w:themeColor="text1"/>
                <w:sz w:val="24"/>
                <w:szCs w:val="24"/>
              </w:rPr>
              <w:t>Арешт майна</w:t>
            </w:r>
          </w:p>
          <w:p w14:paraId="45658038"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61F4B4AA"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Арешт майна допускається з метою забезпечення:</w:t>
            </w:r>
          </w:p>
          <w:p w14:paraId="03C3D32D" w14:textId="45EA1BA8"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1) збереження речових,</w:t>
            </w:r>
            <w:r w:rsidRPr="00DC5093">
              <w:rPr>
                <w:rFonts w:ascii="Times New Roman" w:eastAsia="Times New Roman" w:hAnsi="Times New Roman" w:cs="Times New Roman"/>
                <w:b/>
                <w:color w:val="000000" w:themeColor="text1"/>
                <w:sz w:val="24"/>
                <w:szCs w:val="24"/>
              </w:rPr>
              <w:t xml:space="preserve"> електронних</w:t>
            </w:r>
            <w:r w:rsidRPr="00DC5093">
              <w:rPr>
                <w:rFonts w:ascii="Times New Roman" w:eastAsia="Times New Roman" w:hAnsi="Times New Roman" w:cs="Times New Roman"/>
                <w:bCs/>
                <w:color w:val="000000" w:themeColor="text1"/>
                <w:sz w:val="24"/>
                <w:szCs w:val="24"/>
              </w:rPr>
              <w:t xml:space="preserve"> доказів;</w:t>
            </w:r>
          </w:p>
          <w:p w14:paraId="0A890AAA"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00195C1" w14:textId="70855459" w:rsidR="002E4826" w:rsidRPr="00DC5093" w:rsidRDefault="002E4826" w:rsidP="00B969F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9. У невідкладних випадках і виключно з метою збереження речових, </w:t>
            </w:r>
            <w:r w:rsidRPr="00DC5093">
              <w:rPr>
                <w:rFonts w:ascii="Times New Roman" w:eastAsia="Times New Roman" w:hAnsi="Times New Roman" w:cs="Times New Roman"/>
                <w:b/>
                <w:color w:val="000000" w:themeColor="text1"/>
                <w:sz w:val="24"/>
                <w:szCs w:val="24"/>
              </w:rPr>
              <w:t>електронних</w:t>
            </w:r>
            <w:r w:rsidRPr="00DC5093">
              <w:rPr>
                <w:rFonts w:ascii="Times New Roman" w:eastAsia="Times New Roman" w:hAnsi="Times New Roman" w:cs="Times New Roman"/>
                <w:bCs/>
                <w:color w:val="000000" w:themeColor="text1"/>
                <w:sz w:val="24"/>
                <w:szCs w:val="24"/>
              </w:rPr>
              <w:t xml:space="preserve">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протягом 24 годин, прокурор звертається до слідчого судді із клопотанням про арешт майна.</w:t>
            </w:r>
          </w:p>
          <w:p w14:paraId="5245745B" w14:textId="77777777" w:rsidR="002E4826" w:rsidRPr="00DC5093" w:rsidRDefault="002E4826" w:rsidP="000D7FD4">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5F3431D6" w14:textId="724B6A99" w:rsidR="002E4826" w:rsidRPr="00DC5093" w:rsidRDefault="002E4826" w:rsidP="000D7FD4">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A5F6B3C" w14:textId="77777777" w:rsidR="002E4826" w:rsidRPr="00DC5093" w:rsidRDefault="002E4826" w:rsidP="000D7FD4">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10. Арешт може бути накладений у встановленому цим Кодексом порядку на рухоме чи нерухоме майно, </w:t>
            </w:r>
            <w:r w:rsidRPr="00DC5093">
              <w:rPr>
                <w:rFonts w:ascii="Times New Roman" w:eastAsia="Times New Roman" w:hAnsi="Times New Roman" w:cs="Times New Roman"/>
                <w:b/>
                <w:color w:val="000000" w:themeColor="text1"/>
                <w:sz w:val="24"/>
                <w:szCs w:val="24"/>
              </w:rPr>
              <w:t>віртуальні активи,</w:t>
            </w:r>
            <w:r w:rsidRPr="00DC5093">
              <w:rPr>
                <w:rFonts w:ascii="Times New Roman" w:eastAsia="Times New Roman" w:hAnsi="Times New Roman" w:cs="Times New Roman"/>
                <w:bCs/>
                <w:color w:val="000000" w:themeColor="text1"/>
                <w:sz w:val="24"/>
                <w:szCs w:val="24"/>
              </w:rPr>
              <w:t xml:space="preserve"> гроші у будь-якій валюті </w:t>
            </w:r>
            <w:r w:rsidRPr="00DC5093">
              <w:rPr>
                <w:rFonts w:ascii="Times New Roman" w:eastAsia="Times New Roman" w:hAnsi="Times New Roman" w:cs="Times New Roman"/>
                <w:bCs/>
                <w:color w:val="000000" w:themeColor="text1"/>
                <w:sz w:val="24"/>
                <w:szCs w:val="24"/>
              </w:rPr>
              <w:lastRenderedPageBreak/>
              <w:t>готівкою або у безготівковій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визначено необхідність арешту майна.</w:t>
            </w:r>
          </w:p>
          <w:p w14:paraId="0E206937" w14:textId="12AC7379" w:rsidR="002E4826" w:rsidRPr="00DC5093" w:rsidRDefault="002E4826" w:rsidP="00B969F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Не може бути арештовано майно, якщо воно перебуває у власності добросовісного набувача, крім арешту майна з метою забезпечення збереження речових</w:t>
            </w:r>
            <w:r w:rsidRPr="00DC5093">
              <w:rPr>
                <w:rFonts w:ascii="Times New Roman" w:eastAsia="Times New Roman" w:hAnsi="Times New Roman" w:cs="Times New Roman"/>
                <w:b/>
                <w:color w:val="000000" w:themeColor="text1"/>
                <w:sz w:val="24"/>
                <w:szCs w:val="24"/>
              </w:rPr>
              <w:t>, електронних</w:t>
            </w:r>
            <w:r w:rsidRPr="00DC5093">
              <w:rPr>
                <w:rFonts w:ascii="Times New Roman" w:eastAsia="Times New Roman" w:hAnsi="Times New Roman" w:cs="Times New Roman"/>
                <w:bCs/>
                <w:color w:val="000000" w:themeColor="text1"/>
                <w:sz w:val="24"/>
                <w:szCs w:val="24"/>
              </w:rPr>
              <w:t xml:space="preserve"> доказів.</w:t>
            </w:r>
          </w:p>
          <w:p w14:paraId="14224AB4" w14:textId="49D0B738" w:rsidR="002E4826" w:rsidRPr="00DC5093" w:rsidRDefault="002E4826" w:rsidP="000D7FD4">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6241F2E" w14:textId="77777777" w:rsidR="002E4826" w:rsidRPr="00DC5093" w:rsidRDefault="002E4826" w:rsidP="00B6265E">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2B74A923" w14:textId="12CD1A21" w:rsidTr="002E4826">
        <w:tc>
          <w:tcPr>
            <w:tcW w:w="5104" w:type="dxa"/>
            <w:tcBorders>
              <w:top w:val="single" w:sz="4" w:space="0" w:color="000001"/>
              <w:left w:val="single" w:sz="4" w:space="0" w:color="000001"/>
              <w:bottom w:val="single" w:sz="4" w:space="0" w:color="000001"/>
              <w:right w:val="single" w:sz="4" w:space="0" w:color="000001"/>
            </w:tcBorders>
          </w:tcPr>
          <w:p w14:paraId="6289B98A"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173. </w:t>
            </w:r>
            <w:r w:rsidRPr="00DC5093">
              <w:rPr>
                <w:rFonts w:ascii="Times New Roman" w:eastAsia="Times New Roman" w:hAnsi="Times New Roman" w:cs="Times New Roman"/>
                <w:bCs/>
                <w:color w:val="000000" w:themeColor="text1"/>
                <w:sz w:val="24"/>
                <w:szCs w:val="24"/>
              </w:rPr>
              <w:t>Вирішення питання про арешт майна</w:t>
            </w:r>
          </w:p>
          <w:p w14:paraId="52452945" w14:textId="77777777" w:rsidR="002E4826" w:rsidRPr="00DC5093" w:rsidRDefault="002E4826" w:rsidP="000C780A">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A523952" w14:textId="22AF5A96" w:rsidR="002E4826" w:rsidRPr="00DC5093" w:rsidRDefault="002E4826" w:rsidP="0044658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Копія ухвали негайно після її постановлення вручається слідчому, прокурору, а також присутнім під час оголошення ухвали:</w:t>
            </w:r>
          </w:p>
          <w:p w14:paraId="0A6774FF" w14:textId="77777777" w:rsidR="002E4826" w:rsidRPr="00DC5093" w:rsidRDefault="002E4826" w:rsidP="0044658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фізичній або юридичній особі, щодо майна якої вирішувалося питання про арешт, - при вирішенні питання про арешт майна з метою забезпечення збереження речових доказів;</w:t>
            </w:r>
          </w:p>
          <w:p w14:paraId="1CED6CBE" w14:textId="29CAD95B" w:rsidR="002E4826" w:rsidRPr="00DC5093" w:rsidRDefault="002E4826" w:rsidP="0044658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2FF3AE2B" w14:textId="77777777" w:rsidR="002E4826" w:rsidRPr="00DC5093" w:rsidRDefault="002E4826" w:rsidP="0044658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173. </w:t>
            </w:r>
            <w:r w:rsidRPr="00DC5093">
              <w:rPr>
                <w:rFonts w:ascii="Times New Roman" w:eastAsia="Times New Roman" w:hAnsi="Times New Roman" w:cs="Times New Roman"/>
                <w:bCs/>
                <w:color w:val="000000" w:themeColor="text1"/>
                <w:sz w:val="24"/>
                <w:szCs w:val="24"/>
              </w:rPr>
              <w:t>Вирішення питання про арешт майна</w:t>
            </w:r>
          </w:p>
          <w:p w14:paraId="326D72DA" w14:textId="77777777" w:rsidR="002E4826" w:rsidRPr="00DC5093" w:rsidRDefault="002E4826" w:rsidP="0044658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DC54B83" w14:textId="2BDBD6C2" w:rsidR="002E4826" w:rsidRPr="00DC5093" w:rsidRDefault="002E4826" w:rsidP="0044658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Копія ухвали негайно після її постановлення вручається слідчому, прокурору, а також присутнім під час оголошення ухвали:</w:t>
            </w:r>
          </w:p>
          <w:p w14:paraId="3B16668F" w14:textId="4D8D9BCD" w:rsidR="002E4826" w:rsidRPr="00DC5093" w:rsidRDefault="002E4826" w:rsidP="00795015">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фізичній або юридичній особі, щодо майна якої вирішувалося питання про арешт, - при вирішенні питання про арешт майна з метою забезпечення збереження речових</w:t>
            </w:r>
            <w:r w:rsidRPr="00DC5093">
              <w:rPr>
                <w:rFonts w:ascii="Times New Roman" w:eastAsia="Times New Roman" w:hAnsi="Times New Roman" w:cs="Times New Roman"/>
                <w:b/>
                <w:color w:val="000000" w:themeColor="text1"/>
                <w:sz w:val="24"/>
                <w:szCs w:val="24"/>
              </w:rPr>
              <w:t>, електронних</w:t>
            </w:r>
            <w:r w:rsidRPr="00DC5093">
              <w:rPr>
                <w:rFonts w:ascii="Times New Roman" w:eastAsia="Times New Roman" w:hAnsi="Times New Roman" w:cs="Times New Roman"/>
                <w:bCs/>
                <w:color w:val="000000" w:themeColor="text1"/>
                <w:sz w:val="24"/>
                <w:szCs w:val="24"/>
              </w:rPr>
              <w:t xml:space="preserve"> доказів;</w:t>
            </w:r>
          </w:p>
          <w:p w14:paraId="5B717A7B" w14:textId="1B2C0F4C" w:rsidR="002E4826" w:rsidRPr="00DC5093" w:rsidRDefault="002E4826" w:rsidP="00446587">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1702579" w14:textId="77777777" w:rsidR="002E4826" w:rsidRPr="00DC5093" w:rsidRDefault="002E4826" w:rsidP="00446587">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4FCA9A4A" w14:textId="265A89B8" w:rsidTr="002E4826">
        <w:tc>
          <w:tcPr>
            <w:tcW w:w="5104" w:type="dxa"/>
            <w:tcBorders>
              <w:top w:val="single" w:sz="4" w:space="0" w:color="000001"/>
              <w:left w:val="single" w:sz="4" w:space="0" w:color="000001"/>
              <w:bottom w:val="single" w:sz="4" w:space="0" w:color="000001"/>
              <w:right w:val="single" w:sz="4" w:space="0" w:color="000001"/>
            </w:tcBorders>
          </w:tcPr>
          <w:p w14:paraId="5571E6BC" w14:textId="5B576380"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177. </w:t>
            </w:r>
            <w:r w:rsidRPr="00DC5093">
              <w:rPr>
                <w:rFonts w:ascii="Times New Roman" w:eastAsia="Times New Roman" w:hAnsi="Times New Roman" w:cs="Times New Roman"/>
                <w:bCs/>
                <w:color w:val="000000" w:themeColor="text1"/>
                <w:sz w:val="24"/>
                <w:szCs w:val="24"/>
              </w:rPr>
              <w:t>Мета і підстави застосування запобіжних заходів</w:t>
            </w:r>
          </w:p>
          <w:p w14:paraId="51D3E4EE"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14:paraId="4560B384"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53F6AC1"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14:paraId="3A1A9B0B"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4B4EC70" w14:textId="26738DFB"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78422465"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177. </w:t>
            </w:r>
            <w:r w:rsidRPr="00DC5093">
              <w:rPr>
                <w:rFonts w:ascii="Times New Roman" w:eastAsia="Times New Roman" w:hAnsi="Times New Roman" w:cs="Times New Roman"/>
                <w:bCs/>
                <w:color w:val="000000" w:themeColor="text1"/>
                <w:sz w:val="24"/>
                <w:szCs w:val="24"/>
              </w:rPr>
              <w:t>Мета і підстави застосування запобіжних заходів</w:t>
            </w:r>
          </w:p>
          <w:p w14:paraId="696098FA" w14:textId="724399E3" w:rsidR="002E4826" w:rsidRPr="00DC5093" w:rsidRDefault="002E4826" w:rsidP="00B969F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14:paraId="08B78EE6"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A160DA2" w14:textId="4C9EF205"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B15C322" w14:textId="58CF522B"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знищити, сховати або спотворити </w:t>
            </w:r>
            <w:bookmarkStart w:id="32" w:name="_Hlk43127108"/>
            <w:r w:rsidRPr="00DC5093">
              <w:rPr>
                <w:rFonts w:ascii="Times New Roman" w:eastAsia="Times New Roman" w:hAnsi="Times New Roman" w:cs="Times New Roman"/>
                <w:b/>
                <w:color w:val="000000" w:themeColor="text1"/>
                <w:sz w:val="24"/>
                <w:szCs w:val="24"/>
              </w:rPr>
              <w:t>інформацію в електронній (цифровій) формі</w:t>
            </w:r>
            <w:bookmarkEnd w:id="32"/>
            <w:r w:rsidRPr="00DC5093">
              <w:rPr>
                <w:rFonts w:ascii="Times New Roman" w:eastAsia="Times New Roman" w:hAnsi="Times New Roman" w:cs="Times New Roman"/>
                <w:b/>
                <w:color w:val="000000" w:themeColor="text1"/>
                <w:sz w:val="24"/>
                <w:szCs w:val="24"/>
              </w:rPr>
              <w:t xml:space="preserve">, </w:t>
            </w:r>
            <w:r w:rsidRPr="00DC5093">
              <w:rPr>
                <w:rFonts w:ascii="Times New Roman" w:eastAsia="Times New Roman" w:hAnsi="Times New Roman" w:cs="Times New Roman"/>
                <w:bCs/>
                <w:color w:val="000000" w:themeColor="text1"/>
                <w:sz w:val="24"/>
                <w:szCs w:val="24"/>
              </w:rPr>
              <w:t>будь-яку із речей чи документів, які мають істотне значення для встановлення обставин кримінального правопорушення;</w:t>
            </w:r>
          </w:p>
          <w:p w14:paraId="4BDF4799" w14:textId="30772BB7" w:rsidR="002E4826" w:rsidRPr="00DC5093" w:rsidRDefault="002E4826" w:rsidP="00C006FF">
            <w:pPr>
              <w:widowControl w:val="0"/>
              <w:tabs>
                <w:tab w:val="left" w:pos="1152"/>
              </w:tabs>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A622DDC"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72097B2F" w14:textId="23863ED8" w:rsidTr="002E4826">
        <w:tc>
          <w:tcPr>
            <w:tcW w:w="5104" w:type="dxa"/>
            <w:tcBorders>
              <w:top w:val="single" w:sz="4" w:space="0" w:color="000001"/>
              <w:left w:val="single" w:sz="4" w:space="0" w:color="000001"/>
              <w:bottom w:val="single" w:sz="4" w:space="0" w:color="000001"/>
              <w:right w:val="single" w:sz="4" w:space="0" w:color="000001"/>
            </w:tcBorders>
          </w:tcPr>
          <w:p w14:paraId="3A4C1F52"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193. </w:t>
            </w:r>
            <w:r w:rsidRPr="00DC5093">
              <w:rPr>
                <w:rFonts w:ascii="Times New Roman" w:eastAsia="Times New Roman" w:hAnsi="Times New Roman" w:cs="Times New Roman"/>
                <w:bCs/>
                <w:color w:val="000000" w:themeColor="text1"/>
                <w:sz w:val="24"/>
                <w:szCs w:val="24"/>
              </w:rPr>
              <w:t>Порядок розгляду клопотання про застосування запобіжного заходу</w:t>
            </w:r>
          </w:p>
          <w:p w14:paraId="1C779BA7"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6D91E16C"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14:paraId="1A1BB9A7"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DD14C7E"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14:paraId="0829E614" w14:textId="77777777" w:rsidR="002E4826" w:rsidRPr="00DC5093" w:rsidRDefault="002E4826" w:rsidP="00742122">
            <w:pPr>
              <w:widowControl w:val="0"/>
              <w:spacing w:after="0"/>
              <w:ind w:right="133"/>
              <w:jc w:val="both"/>
              <w:rPr>
                <w:rFonts w:ascii="Times New Roman" w:eastAsia="Times New Roman" w:hAnsi="Times New Roman" w:cs="Times New Roman"/>
                <w:bCs/>
                <w:color w:val="000000" w:themeColor="text1"/>
                <w:sz w:val="24"/>
                <w:szCs w:val="24"/>
              </w:rPr>
            </w:pPr>
          </w:p>
          <w:p w14:paraId="7CF3816E" w14:textId="2870BDB1"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68F420E7" w14:textId="77777777" w:rsidR="002E4826" w:rsidRPr="00DC5093" w:rsidRDefault="002E4826" w:rsidP="00C006F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193. </w:t>
            </w:r>
            <w:r w:rsidRPr="00DC5093">
              <w:rPr>
                <w:rFonts w:ascii="Times New Roman" w:eastAsia="Times New Roman" w:hAnsi="Times New Roman" w:cs="Times New Roman"/>
                <w:bCs/>
                <w:color w:val="000000" w:themeColor="text1"/>
                <w:sz w:val="24"/>
                <w:szCs w:val="24"/>
              </w:rPr>
              <w:t>Порядок розгляду клопотання про застосування запобіжного заходу</w:t>
            </w:r>
          </w:p>
          <w:p w14:paraId="789F1F8C" w14:textId="77777777" w:rsidR="002E4826" w:rsidRPr="00DC5093" w:rsidRDefault="002E4826" w:rsidP="00C006F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B8A31B4" w14:textId="77777777" w:rsidR="002E4826" w:rsidRPr="00DC5093" w:rsidRDefault="002E4826" w:rsidP="00C006F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 роз’яснити його права:</w:t>
            </w:r>
          </w:p>
          <w:p w14:paraId="4FA172F9" w14:textId="77777777" w:rsidR="002E4826" w:rsidRPr="00DC5093" w:rsidRDefault="002E4826" w:rsidP="00C006F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FC49737" w14:textId="2F6AE2B9" w:rsidR="002E4826" w:rsidRPr="00DC5093" w:rsidRDefault="002E4826" w:rsidP="00C006F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6) досліджувати речові </w:t>
            </w:r>
            <w:r w:rsidRPr="00DC5093">
              <w:rPr>
                <w:rFonts w:ascii="Times New Roman" w:eastAsia="Times New Roman" w:hAnsi="Times New Roman" w:cs="Times New Roman"/>
                <w:b/>
                <w:color w:val="000000" w:themeColor="text1"/>
                <w:sz w:val="24"/>
                <w:szCs w:val="24"/>
              </w:rPr>
              <w:t xml:space="preserve">та електронні </w:t>
            </w:r>
            <w:r w:rsidRPr="00DC5093">
              <w:rPr>
                <w:rFonts w:ascii="Times New Roman" w:eastAsia="Times New Roman" w:hAnsi="Times New Roman" w:cs="Times New Roman"/>
                <w:bCs/>
                <w:color w:val="000000" w:themeColor="text1"/>
                <w:sz w:val="24"/>
                <w:szCs w:val="24"/>
              </w:rPr>
              <w:t>докази, документи, показання, на які посилається прокурор, та надавати речі, документи</w:t>
            </w:r>
            <w:r w:rsidRPr="00DC5093">
              <w:rPr>
                <w:rFonts w:ascii="Times New Roman" w:eastAsia="Times New Roman" w:hAnsi="Times New Roman" w:cs="Times New Roman"/>
                <w:b/>
                <w:color w:val="000000" w:themeColor="text1"/>
                <w:sz w:val="24"/>
                <w:szCs w:val="24"/>
              </w:rPr>
              <w:t>, інформацію в електронній (цифровій) формі</w:t>
            </w:r>
            <w:r w:rsidRPr="00DC5093">
              <w:rPr>
                <w:rFonts w:ascii="Times New Roman" w:eastAsia="Times New Roman" w:hAnsi="Times New Roman" w:cs="Times New Roman"/>
                <w:bCs/>
                <w:color w:val="000000" w:themeColor="text1"/>
                <w:sz w:val="24"/>
                <w:szCs w:val="24"/>
              </w:rPr>
              <w:t>, показання інших осіб на спростування доводів прокурора;</w:t>
            </w:r>
          </w:p>
          <w:p w14:paraId="24B94143" w14:textId="33EA143D" w:rsidR="002E4826" w:rsidRPr="00DC5093" w:rsidRDefault="002E4826" w:rsidP="00C006FF">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w:t>
            </w:r>
          </w:p>
        </w:tc>
        <w:tc>
          <w:tcPr>
            <w:tcW w:w="5245" w:type="dxa"/>
            <w:tcBorders>
              <w:top w:val="single" w:sz="4" w:space="0" w:color="000001"/>
              <w:left w:val="single" w:sz="4" w:space="0" w:color="000001"/>
              <w:bottom w:val="single" w:sz="4" w:space="0" w:color="000001"/>
              <w:right w:val="single" w:sz="4" w:space="0" w:color="000001"/>
            </w:tcBorders>
          </w:tcPr>
          <w:p w14:paraId="7025A9ED" w14:textId="77777777" w:rsidR="002E4826" w:rsidRPr="00DC5093" w:rsidRDefault="002E4826" w:rsidP="00C006FF">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4A828B1E" w14:textId="6FF4D18C" w:rsidTr="002E4826">
        <w:tc>
          <w:tcPr>
            <w:tcW w:w="5104" w:type="dxa"/>
            <w:tcBorders>
              <w:top w:val="single" w:sz="4" w:space="0" w:color="000001"/>
              <w:left w:val="single" w:sz="4" w:space="0" w:color="000001"/>
              <w:bottom w:val="single" w:sz="4" w:space="0" w:color="000001"/>
              <w:right w:val="single" w:sz="4" w:space="0" w:color="000001"/>
            </w:tcBorders>
          </w:tcPr>
          <w:p w14:paraId="33CC4967"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234. </w:t>
            </w:r>
            <w:r w:rsidRPr="00DC5093">
              <w:rPr>
                <w:rFonts w:ascii="Times New Roman" w:eastAsia="Times New Roman" w:hAnsi="Times New Roman" w:cs="Times New Roman"/>
                <w:bCs/>
                <w:color w:val="000000" w:themeColor="text1"/>
                <w:sz w:val="24"/>
                <w:szCs w:val="24"/>
              </w:rPr>
              <w:t>Обшук</w:t>
            </w:r>
          </w:p>
          <w:p w14:paraId="2F20F020"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8765D38"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14:paraId="737D2661"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5162F32" w14:textId="0D89F91D"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індивідуальні або родові ознаки речей, документів, іншого майна або осіб, яких планується відшукати, а також їхній зв’язок із вчиненим кримінальним правопорушенням;</w:t>
            </w:r>
          </w:p>
          <w:p w14:paraId="7610F556"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7B3B4FC9"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9D4367A" w14:textId="2235FC29"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Слідчий суддя відмовляє у задоволенні клопотання про обшук, якщо прокурор, слідчий не доведе наявність достатніх підстав вважати, що:</w:t>
            </w:r>
          </w:p>
          <w:p w14:paraId="4C86F4A4" w14:textId="4C71FC35"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D2D62D0" w14:textId="7A218EC8"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w:t>
            </w:r>
            <w:proofErr w:type="spellStart"/>
            <w:r w:rsidRPr="00DC5093">
              <w:rPr>
                <w:rFonts w:ascii="Times New Roman" w:eastAsia="Times New Roman" w:hAnsi="Times New Roman" w:cs="Times New Roman"/>
                <w:bCs/>
                <w:color w:val="000000" w:themeColor="text1"/>
                <w:sz w:val="24"/>
                <w:szCs w:val="24"/>
              </w:rPr>
              <w:t>відшукувані</w:t>
            </w:r>
            <w:proofErr w:type="spellEnd"/>
            <w:r w:rsidRPr="00DC5093">
              <w:rPr>
                <w:rFonts w:ascii="Times New Roman" w:eastAsia="Times New Roman" w:hAnsi="Times New Roman" w:cs="Times New Roman"/>
                <w:bCs/>
                <w:color w:val="000000" w:themeColor="text1"/>
                <w:sz w:val="24"/>
                <w:szCs w:val="24"/>
              </w:rPr>
              <w:t xml:space="preserve"> речі і документи мають значення для досудового розслідування;</w:t>
            </w:r>
          </w:p>
          <w:p w14:paraId="695DE6D6" w14:textId="77777777"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D9CE404" w14:textId="3C963437"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відомості, які містяться у </w:t>
            </w:r>
            <w:proofErr w:type="spellStart"/>
            <w:r w:rsidRPr="00DC5093">
              <w:rPr>
                <w:rFonts w:ascii="Times New Roman" w:eastAsia="Times New Roman" w:hAnsi="Times New Roman" w:cs="Times New Roman"/>
                <w:bCs/>
                <w:color w:val="000000" w:themeColor="text1"/>
                <w:sz w:val="24"/>
                <w:szCs w:val="24"/>
              </w:rPr>
              <w:t>відшукуваних</w:t>
            </w:r>
            <w:proofErr w:type="spellEnd"/>
            <w:r w:rsidRPr="00DC5093">
              <w:rPr>
                <w:rFonts w:ascii="Times New Roman" w:eastAsia="Times New Roman" w:hAnsi="Times New Roman" w:cs="Times New Roman"/>
                <w:bCs/>
                <w:color w:val="000000" w:themeColor="text1"/>
                <w:sz w:val="24"/>
                <w:szCs w:val="24"/>
              </w:rPr>
              <w:t xml:space="preserve"> речах і документах, можуть бути доказами під час судового розгляду;</w:t>
            </w:r>
          </w:p>
          <w:p w14:paraId="49B4D3D3" w14:textId="77777777" w:rsidR="002E4826" w:rsidRPr="00DC5093" w:rsidRDefault="002E4826" w:rsidP="00950609">
            <w:pPr>
              <w:widowControl w:val="0"/>
              <w:spacing w:after="0"/>
              <w:ind w:right="133"/>
              <w:jc w:val="both"/>
              <w:rPr>
                <w:rFonts w:ascii="Times New Roman" w:eastAsia="Times New Roman" w:hAnsi="Times New Roman" w:cs="Times New Roman"/>
                <w:bCs/>
                <w:color w:val="000000" w:themeColor="text1"/>
                <w:sz w:val="24"/>
                <w:szCs w:val="24"/>
              </w:rPr>
            </w:pPr>
          </w:p>
          <w:p w14:paraId="5B1387D4" w14:textId="5517AB0C" w:rsidR="002E4826" w:rsidRPr="00DC5093" w:rsidRDefault="002E4826" w:rsidP="00B83127">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w:t>
            </w:r>
            <w:proofErr w:type="spellStart"/>
            <w:r w:rsidRPr="00DC5093">
              <w:rPr>
                <w:rFonts w:ascii="Times New Roman" w:eastAsia="Times New Roman" w:hAnsi="Times New Roman" w:cs="Times New Roman"/>
                <w:bCs/>
                <w:color w:val="000000" w:themeColor="text1"/>
                <w:sz w:val="24"/>
                <w:szCs w:val="24"/>
              </w:rPr>
              <w:t>відшукувані</w:t>
            </w:r>
            <w:proofErr w:type="spellEnd"/>
            <w:r w:rsidRPr="00DC5093">
              <w:rPr>
                <w:rFonts w:ascii="Times New Roman" w:eastAsia="Times New Roman" w:hAnsi="Times New Roman" w:cs="Times New Roman"/>
                <w:bCs/>
                <w:color w:val="000000" w:themeColor="text1"/>
                <w:sz w:val="24"/>
                <w:szCs w:val="24"/>
              </w:rPr>
              <w:t xml:space="preserve"> речі, документи або особи знаходяться у зазначеному в клопотанні житлі чи іншому володінні особи;</w:t>
            </w:r>
          </w:p>
          <w:p w14:paraId="2B2C1290" w14:textId="77777777"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5) за встановлених обставин обшук є </w:t>
            </w:r>
            <w:r w:rsidRPr="00DC5093">
              <w:rPr>
                <w:rFonts w:ascii="Times New Roman" w:eastAsia="Times New Roman" w:hAnsi="Times New Roman" w:cs="Times New Roman"/>
                <w:bCs/>
                <w:color w:val="000000" w:themeColor="text1"/>
                <w:sz w:val="24"/>
                <w:szCs w:val="24"/>
              </w:rPr>
              <w:lastRenderedPageBreak/>
              <w:t>найбільш доцільним та ефективним способом відшукання та вилучення речей і документів, які мають значення для досудового розслідування, а також встановлення місцезнаходження розшукуваних осіб, а також заходом, пропорційним втручанню в особисте і сімейне життя особи.</w:t>
            </w:r>
          </w:p>
          <w:p w14:paraId="6E0C5603" w14:textId="77777777"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6841720" w14:textId="77777777"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74CEA6A" w14:textId="0D1D4245"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34172EA4" w14:textId="77777777" w:rsidR="002E4826" w:rsidRPr="00DC5093" w:rsidRDefault="002E4826" w:rsidP="00E4232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234. </w:t>
            </w:r>
            <w:r w:rsidRPr="00DC5093">
              <w:rPr>
                <w:rFonts w:ascii="Times New Roman" w:eastAsia="Times New Roman" w:hAnsi="Times New Roman" w:cs="Times New Roman"/>
                <w:bCs/>
                <w:color w:val="000000" w:themeColor="text1"/>
                <w:sz w:val="24"/>
                <w:szCs w:val="24"/>
              </w:rPr>
              <w:t>Обшук</w:t>
            </w:r>
          </w:p>
          <w:p w14:paraId="78651EEB" w14:textId="77777777" w:rsidR="002E4826" w:rsidRPr="00DC5093" w:rsidRDefault="002E4826" w:rsidP="00E4232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A60194D" w14:textId="77777777" w:rsidR="002E4826" w:rsidRPr="00DC5093" w:rsidRDefault="002E4826" w:rsidP="00E4232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містити відомості про:</w:t>
            </w:r>
          </w:p>
          <w:p w14:paraId="33B78999" w14:textId="77777777" w:rsidR="002E4826" w:rsidRPr="00DC5093" w:rsidRDefault="002E4826" w:rsidP="00E4232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23267844" w14:textId="2EEDBC4B" w:rsidR="002E4826" w:rsidRPr="00DC5093" w:rsidRDefault="002E4826" w:rsidP="00E4232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індивідуальні або родові ознаки речей, документів, </w:t>
            </w:r>
            <w:r w:rsidRPr="00DC5093">
              <w:rPr>
                <w:rFonts w:ascii="Times New Roman" w:eastAsia="Times New Roman" w:hAnsi="Times New Roman" w:cs="Times New Roman"/>
                <w:b/>
                <w:color w:val="000000" w:themeColor="text1"/>
                <w:sz w:val="24"/>
                <w:szCs w:val="24"/>
              </w:rPr>
              <w:t>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іншого майна або осіб, яких планується відшукати, а також їхній зв’язок із вчиненим кримінальним правопорушенням;</w:t>
            </w:r>
          </w:p>
          <w:p w14:paraId="6E8022C1" w14:textId="77777777" w:rsidR="002E4826" w:rsidRPr="00DC5093" w:rsidRDefault="002E4826" w:rsidP="00E42329">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6DB3310" w14:textId="59292793"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5. Слідчий суддя відмовляє у задоволенні клопотання про обшук, якщо прокурор, слідчий не доведе наявність достатніх підстав вважати, що:</w:t>
            </w:r>
          </w:p>
          <w:p w14:paraId="2830364E" w14:textId="05549EDC"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05496E02" w14:textId="22649423"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w:t>
            </w:r>
            <w:proofErr w:type="spellStart"/>
            <w:r w:rsidRPr="00DC5093">
              <w:rPr>
                <w:rFonts w:ascii="Times New Roman" w:eastAsia="Times New Roman" w:hAnsi="Times New Roman" w:cs="Times New Roman"/>
                <w:bCs/>
                <w:color w:val="000000" w:themeColor="text1"/>
                <w:sz w:val="24"/>
                <w:szCs w:val="24"/>
              </w:rPr>
              <w:t>відшукувані</w:t>
            </w:r>
            <w:proofErr w:type="spellEnd"/>
            <w:r w:rsidRPr="00DC5093">
              <w:rPr>
                <w:rFonts w:ascii="Times New Roman" w:eastAsia="Times New Roman" w:hAnsi="Times New Roman" w:cs="Times New Roman"/>
                <w:bCs/>
                <w:color w:val="000000" w:themeColor="text1"/>
                <w:sz w:val="24"/>
                <w:szCs w:val="24"/>
              </w:rPr>
              <w:t xml:space="preserve"> речі і документи</w:t>
            </w:r>
            <w:r w:rsidRPr="00DC5093">
              <w:rPr>
                <w:rFonts w:ascii="Times New Roman" w:eastAsia="Times New Roman" w:hAnsi="Times New Roman" w:cs="Times New Roman"/>
                <w:b/>
                <w:color w:val="000000" w:themeColor="text1"/>
                <w:sz w:val="24"/>
                <w:szCs w:val="24"/>
              </w:rPr>
              <w:t>, 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мають значення для досудового розслідування;</w:t>
            </w:r>
          </w:p>
          <w:p w14:paraId="4D1AEA02" w14:textId="237E4DFA"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3) відомості, які містяться у </w:t>
            </w:r>
            <w:proofErr w:type="spellStart"/>
            <w:r w:rsidRPr="00DC5093">
              <w:rPr>
                <w:rFonts w:ascii="Times New Roman" w:eastAsia="Times New Roman" w:hAnsi="Times New Roman" w:cs="Times New Roman"/>
                <w:bCs/>
                <w:color w:val="000000" w:themeColor="text1"/>
                <w:sz w:val="24"/>
                <w:szCs w:val="24"/>
              </w:rPr>
              <w:t>відшукуваних</w:t>
            </w:r>
            <w:proofErr w:type="spellEnd"/>
            <w:r w:rsidRPr="00DC5093">
              <w:rPr>
                <w:rFonts w:ascii="Times New Roman" w:eastAsia="Times New Roman" w:hAnsi="Times New Roman" w:cs="Times New Roman"/>
                <w:bCs/>
                <w:color w:val="000000" w:themeColor="text1"/>
                <w:sz w:val="24"/>
                <w:szCs w:val="24"/>
              </w:rPr>
              <w:t xml:space="preserve"> речах і документах, </w:t>
            </w:r>
            <w:r w:rsidRPr="00DC5093">
              <w:rPr>
                <w:rFonts w:ascii="Times New Roman" w:eastAsia="Times New Roman" w:hAnsi="Times New Roman" w:cs="Times New Roman"/>
                <w:b/>
                <w:color w:val="000000" w:themeColor="text1"/>
                <w:sz w:val="24"/>
                <w:szCs w:val="24"/>
              </w:rPr>
              <w:t xml:space="preserve">інформації в електронній (цифровій) формі, </w:t>
            </w:r>
            <w:r w:rsidRPr="00DC5093">
              <w:rPr>
                <w:rFonts w:ascii="Times New Roman" w:eastAsia="Times New Roman" w:hAnsi="Times New Roman" w:cs="Times New Roman"/>
                <w:bCs/>
                <w:color w:val="000000" w:themeColor="text1"/>
                <w:sz w:val="24"/>
                <w:szCs w:val="24"/>
              </w:rPr>
              <w:t>можуть бути доказами під час судового розгляду;</w:t>
            </w:r>
          </w:p>
          <w:p w14:paraId="62D5844F" w14:textId="31290B89"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 xml:space="preserve">4) </w:t>
            </w:r>
            <w:proofErr w:type="spellStart"/>
            <w:r w:rsidRPr="00DC5093">
              <w:rPr>
                <w:rFonts w:ascii="Times New Roman" w:eastAsia="Times New Roman" w:hAnsi="Times New Roman" w:cs="Times New Roman"/>
                <w:bCs/>
                <w:color w:val="000000" w:themeColor="text1"/>
                <w:sz w:val="24"/>
                <w:szCs w:val="24"/>
              </w:rPr>
              <w:t>відшукувані</w:t>
            </w:r>
            <w:proofErr w:type="spellEnd"/>
            <w:r w:rsidRPr="00DC5093">
              <w:rPr>
                <w:rFonts w:ascii="Times New Roman" w:eastAsia="Times New Roman" w:hAnsi="Times New Roman" w:cs="Times New Roman"/>
                <w:bCs/>
                <w:color w:val="000000" w:themeColor="text1"/>
                <w:sz w:val="24"/>
                <w:szCs w:val="24"/>
              </w:rPr>
              <w:t xml:space="preserve"> речі, документи</w:t>
            </w:r>
            <w:r w:rsidRPr="00DC5093">
              <w:rPr>
                <w:rFonts w:ascii="Times New Roman" w:eastAsia="Times New Roman" w:hAnsi="Times New Roman" w:cs="Times New Roman"/>
                <w:b/>
                <w:color w:val="000000" w:themeColor="text1"/>
                <w:sz w:val="24"/>
                <w:szCs w:val="24"/>
              </w:rPr>
              <w:t>, інформація в електронній (цифровій) формі</w:t>
            </w:r>
            <w:r w:rsidRPr="00DC5093">
              <w:rPr>
                <w:rFonts w:ascii="Times New Roman" w:eastAsia="Times New Roman" w:hAnsi="Times New Roman" w:cs="Times New Roman"/>
                <w:bCs/>
                <w:color w:val="000000" w:themeColor="text1"/>
                <w:sz w:val="24"/>
                <w:szCs w:val="24"/>
              </w:rPr>
              <w:t xml:space="preserve"> або особи знаходяться у зазначеному в клопотанні житлі чи іншому володінні особи;</w:t>
            </w:r>
          </w:p>
          <w:p w14:paraId="0530F767" w14:textId="6752230E" w:rsidR="002E4826" w:rsidRPr="00DC5093" w:rsidRDefault="002E4826" w:rsidP="00601270">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5) за встановлених обставин обшук є найбільш доцільним та ефективним способом </w:t>
            </w:r>
            <w:r w:rsidRPr="00DC5093">
              <w:rPr>
                <w:rFonts w:ascii="Times New Roman" w:eastAsia="Times New Roman" w:hAnsi="Times New Roman" w:cs="Times New Roman"/>
                <w:b/>
                <w:color w:val="000000" w:themeColor="text1"/>
                <w:sz w:val="24"/>
                <w:szCs w:val="24"/>
              </w:rPr>
              <w:t xml:space="preserve">отримання інформації в електронній (цифровій) формі, </w:t>
            </w:r>
            <w:r w:rsidRPr="00DC5093">
              <w:rPr>
                <w:rFonts w:ascii="Times New Roman" w:eastAsia="Times New Roman" w:hAnsi="Times New Roman" w:cs="Times New Roman"/>
                <w:bCs/>
                <w:color w:val="000000" w:themeColor="text1"/>
                <w:sz w:val="24"/>
                <w:szCs w:val="24"/>
              </w:rPr>
              <w:t>відшукання та вилучення речей і документів, які мають значення для досудового розслідування, а також встановлення місцезнаходження розшукуваних осіб, а також заходом, пропорційним втручанню в особисте і сімейне життя особи.</w:t>
            </w:r>
          </w:p>
          <w:p w14:paraId="2CC98866" w14:textId="6979E1F3" w:rsidR="002E4826" w:rsidRPr="00DC5093" w:rsidRDefault="002E4826" w:rsidP="00601270">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1E17C9CB" w14:textId="77777777" w:rsidR="002E4826" w:rsidRPr="00DC5093" w:rsidRDefault="002E4826" w:rsidP="00E42329">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6C337712" w14:textId="11A533CF" w:rsidTr="002E4826">
        <w:tc>
          <w:tcPr>
            <w:tcW w:w="5104" w:type="dxa"/>
            <w:tcBorders>
              <w:top w:val="single" w:sz="4" w:space="0" w:color="000001"/>
              <w:left w:val="single" w:sz="4" w:space="0" w:color="000001"/>
              <w:bottom w:val="single" w:sz="4" w:space="0" w:color="000001"/>
              <w:right w:val="single" w:sz="4" w:space="0" w:color="000001"/>
            </w:tcBorders>
          </w:tcPr>
          <w:p w14:paraId="6E383FAD"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235. </w:t>
            </w:r>
            <w:r w:rsidRPr="00DC5093">
              <w:rPr>
                <w:rFonts w:ascii="Times New Roman" w:eastAsia="Times New Roman" w:hAnsi="Times New Roman" w:cs="Times New Roman"/>
                <w:bCs/>
                <w:color w:val="000000" w:themeColor="text1"/>
                <w:sz w:val="24"/>
                <w:szCs w:val="24"/>
              </w:rPr>
              <w:t>Ухвала про дозвіл на обшук житла чи іншого володіння особи</w:t>
            </w:r>
          </w:p>
          <w:p w14:paraId="7A3B6D3D"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5B3A35F1"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14:paraId="29CB0754"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0FEB751"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6) речі, документи або осіб, для виявлення яких проводиться обшук.</w:t>
            </w:r>
          </w:p>
          <w:p w14:paraId="254BD305"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05610DD" w14:textId="5BC81148"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5A896E5A" w14:textId="77777777" w:rsidR="002E4826" w:rsidRPr="00DC5093" w:rsidRDefault="002E4826" w:rsidP="0028733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235. </w:t>
            </w:r>
            <w:r w:rsidRPr="00DC5093">
              <w:rPr>
                <w:rFonts w:ascii="Times New Roman" w:eastAsia="Times New Roman" w:hAnsi="Times New Roman" w:cs="Times New Roman"/>
                <w:bCs/>
                <w:color w:val="000000" w:themeColor="text1"/>
                <w:sz w:val="24"/>
                <w:szCs w:val="24"/>
              </w:rPr>
              <w:t>Ухвала про дозвіл на обшук житла чи іншого володіння особи</w:t>
            </w:r>
          </w:p>
          <w:p w14:paraId="655B64BC" w14:textId="77777777" w:rsidR="002E4826" w:rsidRPr="00DC5093" w:rsidRDefault="002E4826" w:rsidP="0028733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E346BAA" w14:textId="77777777" w:rsidR="002E4826" w:rsidRPr="00DC5093" w:rsidRDefault="002E4826" w:rsidP="0028733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Ухвала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14:paraId="3C136420" w14:textId="77777777" w:rsidR="002E4826" w:rsidRPr="00DC5093" w:rsidRDefault="002E4826" w:rsidP="0028733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EF4F3C5" w14:textId="0090F467" w:rsidR="002E4826" w:rsidRPr="00DC5093" w:rsidRDefault="002E4826" w:rsidP="00287336">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6) </w:t>
            </w:r>
            <w:r w:rsidRPr="00DC5093">
              <w:rPr>
                <w:rFonts w:ascii="Times New Roman" w:eastAsia="Times New Roman" w:hAnsi="Times New Roman" w:cs="Times New Roman"/>
                <w:b/>
                <w:color w:val="000000" w:themeColor="text1"/>
                <w:sz w:val="24"/>
                <w:szCs w:val="24"/>
              </w:rPr>
              <w:t>інформацію в електронній (цифровій) формі,</w:t>
            </w:r>
            <w:r w:rsidRPr="00DC5093">
              <w:rPr>
                <w:rFonts w:ascii="Times New Roman" w:eastAsia="Times New Roman" w:hAnsi="Times New Roman" w:cs="Times New Roman"/>
                <w:bCs/>
                <w:color w:val="000000" w:themeColor="text1"/>
                <w:sz w:val="24"/>
                <w:szCs w:val="24"/>
              </w:rPr>
              <w:t xml:space="preserve"> речі, документи або осіб, для </w:t>
            </w:r>
            <w:r w:rsidRPr="00DC5093">
              <w:rPr>
                <w:rFonts w:ascii="Times New Roman" w:eastAsia="Times New Roman" w:hAnsi="Times New Roman" w:cs="Times New Roman"/>
                <w:b/>
                <w:color w:val="000000" w:themeColor="text1"/>
                <w:sz w:val="24"/>
                <w:szCs w:val="24"/>
              </w:rPr>
              <w:t>отримання або</w:t>
            </w:r>
            <w:r w:rsidRPr="00DC5093">
              <w:rPr>
                <w:rFonts w:ascii="Times New Roman" w:eastAsia="Times New Roman" w:hAnsi="Times New Roman" w:cs="Times New Roman"/>
                <w:bCs/>
                <w:color w:val="000000" w:themeColor="text1"/>
                <w:sz w:val="24"/>
                <w:szCs w:val="24"/>
              </w:rPr>
              <w:t xml:space="preserve"> виявлення яких проводиться обшук.</w:t>
            </w:r>
          </w:p>
          <w:p w14:paraId="60D1D05D" w14:textId="2638A5BC" w:rsidR="002E4826" w:rsidRPr="00DC5093" w:rsidRDefault="002E4826" w:rsidP="00287336">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09C1557C" w14:textId="77777777" w:rsidR="002E4826" w:rsidRPr="00DC5093" w:rsidRDefault="002E4826" w:rsidP="00287336">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6A32F121" w14:textId="58F91BE2" w:rsidTr="002E4826">
        <w:tc>
          <w:tcPr>
            <w:tcW w:w="5104" w:type="dxa"/>
            <w:tcBorders>
              <w:top w:val="single" w:sz="4" w:space="0" w:color="000001"/>
              <w:left w:val="single" w:sz="4" w:space="0" w:color="000001"/>
              <w:bottom w:val="single" w:sz="4" w:space="0" w:color="000001"/>
              <w:right w:val="single" w:sz="4" w:space="0" w:color="000001"/>
            </w:tcBorders>
          </w:tcPr>
          <w:p w14:paraId="0098D59D"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Стаття 236.</w:t>
            </w:r>
            <w:r w:rsidRPr="00DC5093">
              <w:rPr>
                <w:rFonts w:ascii="Times New Roman" w:eastAsia="Times New Roman" w:hAnsi="Times New Roman" w:cs="Times New Roman"/>
                <w:bCs/>
                <w:color w:val="000000" w:themeColor="text1"/>
                <w:sz w:val="24"/>
                <w:szCs w:val="24"/>
              </w:rPr>
              <w:t xml:space="preserve"> Виконання ухвали про дозвіл на обшук житла чи іншого володіння особи</w:t>
            </w:r>
          </w:p>
          <w:p w14:paraId="64702D86" w14:textId="2A364F9C"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D1C2883" w14:textId="4C4B188F"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14:paraId="2B78B9C3"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A5A4DEE" w14:textId="63D2DD1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50AB909C" w14:textId="77777777" w:rsidR="002E4826" w:rsidRPr="00DC5093" w:rsidRDefault="002E4826" w:rsidP="00A61CE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Стаття 236.</w:t>
            </w:r>
            <w:r w:rsidRPr="00DC5093">
              <w:rPr>
                <w:rFonts w:ascii="Times New Roman" w:eastAsia="Times New Roman" w:hAnsi="Times New Roman" w:cs="Times New Roman"/>
                <w:bCs/>
                <w:color w:val="000000" w:themeColor="text1"/>
                <w:sz w:val="24"/>
                <w:szCs w:val="24"/>
              </w:rPr>
              <w:t xml:space="preserve"> Виконання ухвали про дозвіл на обшук житла чи іншого володіння особи</w:t>
            </w:r>
          </w:p>
          <w:p w14:paraId="60D79A18" w14:textId="77777777" w:rsidR="002E4826" w:rsidRPr="00DC5093" w:rsidRDefault="002E4826" w:rsidP="00A61CE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A3F7A5D" w14:textId="162E93B7" w:rsidR="002E4826" w:rsidRPr="00DC5093" w:rsidRDefault="002E4826" w:rsidP="00A61CE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При обшуку слідчий, прокурор має право </w:t>
            </w:r>
            <w:r w:rsidRPr="00DC5093">
              <w:rPr>
                <w:rFonts w:ascii="Times New Roman" w:eastAsia="Times New Roman" w:hAnsi="Times New Roman" w:cs="Times New Roman"/>
                <w:b/>
                <w:color w:val="000000" w:themeColor="text1"/>
                <w:sz w:val="24"/>
                <w:szCs w:val="24"/>
              </w:rPr>
              <w:t>копіювати інформацію в електронній (цифровій) формі,</w:t>
            </w:r>
            <w:r w:rsidRPr="00DC5093">
              <w:rPr>
                <w:rFonts w:ascii="Times New Roman" w:eastAsia="Times New Roman" w:hAnsi="Times New Roman" w:cs="Times New Roman"/>
                <w:bCs/>
                <w:color w:val="000000" w:themeColor="text1"/>
                <w:sz w:val="24"/>
                <w:szCs w:val="24"/>
              </w:rPr>
              <w:t xml:space="preserve">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14:paraId="456C6386" w14:textId="00460DFE" w:rsidR="002E4826" w:rsidRPr="00DC5093" w:rsidRDefault="002E4826" w:rsidP="00A61CE3">
            <w:pPr>
              <w:widowControl w:val="0"/>
              <w:spacing w:after="0"/>
              <w:ind w:left="142" w:right="133" w:firstLine="317"/>
              <w:jc w:val="both"/>
              <w:rPr>
                <w:rFonts w:ascii="Times New Roman" w:eastAsia="Times New Roman" w:hAnsi="Times New Roman" w:cs="Times New Roman"/>
                <w:bCs/>
                <w:color w:val="000000" w:themeColor="text1"/>
                <w:sz w:val="24"/>
                <w:szCs w:val="24"/>
                <w:lang w:val="en-US"/>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7AFA2E3" w14:textId="77777777" w:rsidR="002E4826" w:rsidRPr="00DC5093" w:rsidRDefault="002E4826" w:rsidP="00A61CE3">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29E4D548" w14:textId="5808CCFC" w:rsidTr="002E4826">
        <w:tc>
          <w:tcPr>
            <w:tcW w:w="5104" w:type="dxa"/>
            <w:tcBorders>
              <w:top w:val="single" w:sz="4" w:space="0" w:color="000001"/>
              <w:left w:val="single" w:sz="4" w:space="0" w:color="000001"/>
              <w:bottom w:val="single" w:sz="4" w:space="0" w:color="000001"/>
              <w:right w:val="single" w:sz="4" w:space="0" w:color="000001"/>
            </w:tcBorders>
          </w:tcPr>
          <w:p w14:paraId="37550B0B" w14:textId="71C83A91"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237. </w:t>
            </w:r>
            <w:r w:rsidRPr="00DC5093">
              <w:rPr>
                <w:rFonts w:ascii="Times New Roman" w:eastAsia="Times New Roman" w:hAnsi="Times New Roman" w:cs="Times New Roman"/>
                <w:bCs/>
                <w:color w:val="000000" w:themeColor="text1"/>
                <w:sz w:val="24"/>
                <w:szCs w:val="24"/>
              </w:rPr>
              <w:t>Огляд</w:t>
            </w:r>
          </w:p>
          <w:p w14:paraId="6DD2DCC2"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З метою виявлення та фіксації відомостей щодо обставин вчинення кримінального </w:t>
            </w:r>
            <w:r w:rsidRPr="00DC5093">
              <w:rPr>
                <w:rFonts w:ascii="Times New Roman" w:eastAsia="Times New Roman" w:hAnsi="Times New Roman" w:cs="Times New Roman"/>
                <w:bCs/>
                <w:color w:val="000000" w:themeColor="text1"/>
                <w:sz w:val="24"/>
                <w:szCs w:val="24"/>
              </w:rPr>
              <w:lastRenderedPageBreak/>
              <w:t>правопорушення слідчий, прокурор проводять огляд місцевості, приміщення, речей та документів.</w:t>
            </w:r>
          </w:p>
          <w:p w14:paraId="222A8604"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37ADB10E" w14:textId="1EA87B3E"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7. 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tc>
        <w:tc>
          <w:tcPr>
            <w:tcW w:w="4536" w:type="dxa"/>
            <w:tcBorders>
              <w:top w:val="single" w:sz="4" w:space="0" w:color="000001"/>
              <w:left w:val="single" w:sz="4" w:space="0" w:color="000001"/>
              <w:bottom w:val="single" w:sz="4" w:space="0" w:color="000001"/>
              <w:right w:val="single" w:sz="4" w:space="0" w:color="000001"/>
            </w:tcBorders>
          </w:tcPr>
          <w:p w14:paraId="3EEBF4AA" w14:textId="77777777" w:rsidR="002E4826" w:rsidRPr="00DC5093" w:rsidRDefault="002E4826" w:rsidP="00AB290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237. </w:t>
            </w:r>
            <w:r w:rsidRPr="00DC5093">
              <w:rPr>
                <w:rFonts w:ascii="Times New Roman" w:eastAsia="Times New Roman" w:hAnsi="Times New Roman" w:cs="Times New Roman"/>
                <w:bCs/>
                <w:color w:val="000000" w:themeColor="text1"/>
                <w:sz w:val="24"/>
                <w:szCs w:val="24"/>
              </w:rPr>
              <w:t>Огляд</w:t>
            </w:r>
          </w:p>
          <w:p w14:paraId="1F6192BD" w14:textId="1A07D6C7" w:rsidR="002E4826" w:rsidRPr="00DC5093" w:rsidRDefault="002E4826" w:rsidP="00AB2901">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 xml:space="preserve">1. З метою виявлення та фіксації відомостей щодо обставин вчинення </w:t>
            </w:r>
            <w:r w:rsidRPr="00DC5093">
              <w:rPr>
                <w:rFonts w:ascii="Times New Roman" w:eastAsia="Times New Roman" w:hAnsi="Times New Roman" w:cs="Times New Roman"/>
                <w:bCs/>
                <w:color w:val="000000" w:themeColor="text1"/>
                <w:sz w:val="24"/>
                <w:szCs w:val="24"/>
              </w:rPr>
              <w:lastRenderedPageBreak/>
              <w:t>кримінального правопорушення слідчий, прокурор проводять огляд місцевості, приміщення, речей</w:t>
            </w:r>
            <w:r w:rsidRPr="00DC5093">
              <w:rPr>
                <w:rFonts w:ascii="Times New Roman" w:eastAsia="Times New Roman" w:hAnsi="Times New Roman" w:cs="Times New Roman"/>
                <w:b/>
                <w:color w:val="000000" w:themeColor="text1"/>
                <w:sz w:val="24"/>
                <w:szCs w:val="24"/>
              </w:rPr>
              <w:t>,</w:t>
            </w:r>
            <w:r w:rsidRPr="00DC5093">
              <w:rPr>
                <w:rFonts w:ascii="Times New Roman" w:eastAsia="Times New Roman" w:hAnsi="Times New Roman" w:cs="Times New Roman"/>
                <w:bCs/>
                <w:color w:val="000000" w:themeColor="text1"/>
                <w:sz w:val="24"/>
                <w:szCs w:val="24"/>
              </w:rPr>
              <w:t xml:space="preserve"> документів </w:t>
            </w:r>
            <w:r w:rsidRPr="00DC5093">
              <w:rPr>
                <w:rFonts w:ascii="Times New Roman" w:eastAsia="Times New Roman" w:hAnsi="Times New Roman" w:cs="Times New Roman"/>
                <w:b/>
                <w:color w:val="000000" w:themeColor="text1"/>
                <w:sz w:val="24"/>
                <w:szCs w:val="24"/>
              </w:rPr>
              <w:t>та інформації в електронній (цифровій) формі.</w:t>
            </w:r>
          </w:p>
          <w:p w14:paraId="74BAF248" w14:textId="77777777" w:rsidR="002E4826" w:rsidRPr="00DC5093" w:rsidRDefault="002E4826" w:rsidP="00AB290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D6E41F3" w14:textId="3262641F" w:rsidR="002E4826" w:rsidRPr="00DC5093" w:rsidRDefault="002E4826" w:rsidP="00AB2901">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7. При огляді слідчий, прокурор або за їх дорученням залучений спеціаліст має право проводити вимірювання, фотографування, звуко- чи відеозапис, складати плани і схеми, виготовляти графічні зображення оглянутого місця чи окремих речей, виготовляти відбитки та зліпки, </w:t>
            </w:r>
            <w:r w:rsidRPr="00DC5093">
              <w:rPr>
                <w:rFonts w:ascii="Times New Roman" w:eastAsia="Times New Roman" w:hAnsi="Times New Roman" w:cs="Times New Roman"/>
                <w:b/>
                <w:color w:val="000000" w:themeColor="text1"/>
                <w:sz w:val="24"/>
                <w:szCs w:val="24"/>
              </w:rPr>
              <w:t>копії 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оглядати і вилучати речі і документи,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tc>
        <w:tc>
          <w:tcPr>
            <w:tcW w:w="5245" w:type="dxa"/>
            <w:tcBorders>
              <w:top w:val="single" w:sz="4" w:space="0" w:color="000001"/>
              <w:left w:val="single" w:sz="4" w:space="0" w:color="000001"/>
              <w:bottom w:val="single" w:sz="4" w:space="0" w:color="000001"/>
              <w:right w:val="single" w:sz="4" w:space="0" w:color="000001"/>
            </w:tcBorders>
          </w:tcPr>
          <w:p w14:paraId="64ACB650" w14:textId="77777777" w:rsidR="002E4826" w:rsidRPr="00DC5093" w:rsidRDefault="002E4826" w:rsidP="00AB2901">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710DAFC6" w14:textId="50DB01F0" w:rsidTr="002E4826">
        <w:tc>
          <w:tcPr>
            <w:tcW w:w="5104" w:type="dxa"/>
            <w:tcBorders>
              <w:top w:val="single" w:sz="4" w:space="0" w:color="000001"/>
              <w:left w:val="single" w:sz="4" w:space="0" w:color="000001"/>
              <w:bottom w:val="single" w:sz="4" w:space="0" w:color="000001"/>
              <w:right w:val="single" w:sz="4" w:space="0" w:color="000001"/>
            </w:tcBorders>
          </w:tcPr>
          <w:p w14:paraId="70D0C7FD"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245. </w:t>
            </w:r>
            <w:r w:rsidRPr="00DC5093">
              <w:rPr>
                <w:rFonts w:ascii="Times New Roman" w:eastAsia="Times New Roman" w:hAnsi="Times New Roman" w:cs="Times New Roman"/>
                <w:bCs/>
                <w:color w:val="000000" w:themeColor="text1"/>
                <w:sz w:val="24"/>
                <w:szCs w:val="24"/>
              </w:rPr>
              <w:t>Отримання зразків для експертизи</w:t>
            </w:r>
          </w:p>
          <w:p w14:paraId="5D10AC47"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7591684F" w14:textId="19803818"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2. Порядок відібрання зразків з речей і документів встановлюється згідно з положеннями про тимчасовий доступ до речей і документів (статті 160-166 цього Кодексу).</w:t>
            </w:r>
          </w:p>
          <w:p w14:paraId="78FE0CD3"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03F91209" w14:textId="46F325CD"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4BF6D707" w14:textId="77777777" w:rsidR="002E4826" w:rsidRPr="00DC5093" w:rsidRDefault="002E4826" w:rsidP="009D3CD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245. </w:t>
            </w:r>
            <w:r w:rsidRPr="00DC5093">
              <w:rPr>
                <w:rFonts w:ascii="Times New Roman" w:eastAsia="Times New Roman" w:hAnsi="Times New Roman" w:cs="Times New Roman"/>
                <w:bCs/>
                <w:color w:val="000000" w:themeColor="text1"/>
                <w:sz w:val="24"/>
                <w:szCs w:val="24"/>
              </w:rPr>
              <w:t>Отримання зразків для експертизи</w:t>
            </w:r>
          </w:p>
          <w:p w14:paraId="57A3F3D2" w14:textId="77777777" w:rsidR="002E4826" w:rsidRPr="00DC5093" w:rsidRDefault="002E4826" w:rsidP="009D3CD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7CDACAF" w14:textId="3002728E" w:rsidR="002E4826" w:rsidRPr="00DC5093" w:rsidRDefault="002E4826" w:rsidP="009D3CDE">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2. Порядок відібрання зразків з речей і документів встановлюється згідно з положеннями про тимчасовий доступ до </w:t>
            </w:r>
            <w:r w:rsidRPr="00DC5093">
              <w:rPr>
                <w:rFonts w:ascii="Times New Roman" w:eastAsia="Times New Roman" w:hAnsi="Times New Roman" w:cs="Times New Roman"/>
                <w:b/>
                <w:color w:val="000000" w:themeColor="text1"/>
                <w:sz w:val="24"/>
                <w:szCs w:val="24"/>
              </w:rPr>
              <w:t xml:space="preserve">інформації в електронній (цифровій) </w:t>
            </w:r>
            <w:r w:rsidRPr="00DC5093">
              <w:rPr>
                <w:rFonts w:ascii="Times New Roman" w:eastAsia="Times New Roman" w:hAnsi="Times New Roman" w:cs="Times New Roman"/>
                <w:b/>
                <w:color w:val="000000" w:themeColor="text1"/>
                <w:sz w:val="24"/>
                <w:szCs w:val="24"/>
              </w:rPr>
              <w:lastRenderedPageBreak/>
              <w:t>формі,</w:t>
            </w:r>
            <w:r w:rsidRPr="00DC5093">
              <w:rPr>
                <w:rFonts w:ascii="Times New Roman" w:eastAsia="Times New Roman" w:hAnsi="Times New Roman" w:cs="Times New Roman"/>
                <w:bCs/>
                <w:color w:val="000000" w:themeColor="text1"/>
                <w:sz w:val="24"/>
                <w:szCs w:val="24"/>
              </w:rPr>
              <w:t xml:space="preserve"> речей і документів (статті 160-166 цього Кодексу).</w:t>
            </w:r>
          </w:p>
          <w:p w14:paraId="053583CB" w14:textId="386696E8" w:rsidR="002E4826" w:rsidRPr="00DC5093" w:rsidRDefault="002E4826" w:rsidP="009D3CDE">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CE63D15" w14:textId="77777777" w:rsidR="002E4826" w:rsidRPr="00DC5093" w:rsidRDefault="002E4826" w:rsidP="009D3CDE">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0767BE8A" w14:textId="27C25A39" w:rsidTr="002E4826">
        <w:tc>
          <w:tcPr>
            <w:tcW w:w="5104" w:type="dxa"/>
            <w:tcBorders>
              <w:top w:val="single" w:sz="4" w:space="0" w:color="000001"/>
              <w:left w:val="single" w:sz="4" w:space="0" w:color="000001"/>
              <w:bottom w:val="single" w:sz="4" w:space="0" w:color="000001"/>
              <w:right w:val="single" w:sz="4" w:space="0" w:color="000001"/>
            </w:tcBorders>
          </w:tcPr>
          <w:p w14:paraId="33D31D44"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252. </w:t>
            </w:r>
            <w:r w:rsidRPr="00DC5093">
              <w:rPr>
                <w:rFonts w:ascii="Times New Roman" w:eastAsia="Times New Roman" w:hAnsi="Times New Roman" w:cs="Times New Roman"/>
                <w:bCs/>
                <w:color w:val="000000" w:themeColor="text1"/>
                <w:sz w:val="24"/>
                <w:szCs w:val="24"/>
              </w:rPr>
              <w:t>Фіксація ходу і результатів негласних слідчих (розшукових) дій</w:t>
            </w:r>
          </w:p>
          <w:p w14:paraId="0F1AA987" w14:textId="77777777"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44587D13" w14:textId="3AAD8A52" w:rsidR="002E4826" w:rsidRPr="00DC5093" w:rsidRDefault="002E4826" w:rsidP="00E0089F">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4. Прокурор вживає заходів щодо збереження отриманих під час проведення негласних слідчих (розшукових) дій речей і документів, які планує використовувати у кримінальному провадженні.</w:t>
            </w:r>
          </w:p>
        </w:tc>
        <w:tc>
          <w:tcPr>
            <w:tcW w:w="4536" w:type="dxa"/>
            <w:tcBorders>
              <w:top w:val="single" w:sz="4" w:space="0" w:color="000001"/>
              <w:left w:val="single" w:sz="4" w:space="0" w:color="000001"/>
              <w:bottom w:val="single" w:sz="4" w:space="0" w:color="000001"/>
              <w:right w:val="single" w:sz="4" w:space="0" w:color="000001"/>
            </w:tcBorders>
          </w:tcPr>
          <w:p w14:paraId="22FC1C72" w14:textId="77777777" w:rsidR="002E4826" w:rsidRPr="00DC5093" w:rsidRDefault="002E4826" w:rsidP="00E13AB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252. </w:t>
            </w:r>
            <w:r w:rsidRPr="00DC5093">
              <w:rPr>
                <w:rFonts w:ascii="Times New Roman" w:eastAsia="Times New Roman" w:hAnsi="Times New Roman" w:cs="Times New Roman"/>
                <w:bCs/>
                <w:color w:val="000000" w:themeColor="text1"/>
                <w:sz w:val="24"/>
                <w:szCs w:val="24"/>
              </w:rPr>
              <w:t>Фіксація ходу і результатів негласних слідчих (розшукових) дій</w:t>
            </w:r>
          </w:p>
          <w:p w14:paraId="3CDC15C9" w14:textId="77777777" w:rsidR="002E4826" w:rsidRPr="00DC5093" w:rsidRDefault="002E4826" w:rsidP="00E13AB3">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w:t>
            </w:r>
          </w:p>
          <w:p w14:paraId="11C32B7B" w14:textId="6722C4D9" w:rsidR="002E4826" w:rsidRPr="00DC5093" w:rsidRDefault="002E4826" w:rsidP="00E13AB3">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Cs/>
                <w:color w:val="000000" w:themeColor="text1"/>
                <w:sz w:val="24"/>
                <w:szCs w:val="24"/>
              </w:rPr>
              <w:t xml:space="preserve">4. Прокурор вживає заходів щодо збереження отриманих під час проведення негласних слідчих (розшукових) дій речей і документів, </w:t>
            </w:r>
            <w:r w:rsidRPr="00DC5093">
              <w:rPr>
                <w:rFonts w:ascii="Times New Roman" w:eastAsia="Times New Roman" w:hAnsi="Times New Roman" w:cs="Times New Roman"/>
                <w:b/>
                <w:color w:val="000000" w:themeColor="text1"/>
                <w:sz w:val="24"/>
                <w:szCs w:val="24"/>
              </w:rPr>
              <w:t>а також інформації в електронній (цифровій) формі,</w:t>
            </w:r>
            <w:r w:rsidRPr="00DC5093">
              <w:rPr>
                <w:rFonts w:ascii="Times New Roman" w:eastAsia="Times New Roman" w:hAnsi="Times New Roman" w:cs="Times New Roman"/>
                <w:bCs/>
                <w:color w:val="000000" w:themeColor="text1"/>
                <w:sz w:val="24"/>
                <w:szCs w:val="24"/>
              </w:rPr>
              <w:t xml:space="preserve"> які планує використовувати у кримінальному провадженні.</w:t>
            </w:r>
          </w:p>
        </w:tc>
        <w:tc>
          <w:tcPr>
            <w:tcW w:w="5245" w:type="dxa"/>
            <w:tcBorders>
              <w:top w:val="single" w:sz="4" w:space="0" w:color="000001"/>
              <w:left w:val="single" w:sz="4" w:space="0" w:color="000001"/>
              <w:bottom w:val="single" w:sz="4" w:space="0" w:color="000001"/>
              <w:right w:val="single" w:sz="4" w:space="0" w:color="000001"/>
            </w:tcBorders>
          </w:tcPr>
          <w:p w14:paraId="660BFF77" w14:textId="77777777" w:rsidR="002E4826" w:rsidRPr="00DC5093" w:rsidRDefault="002E4826" w:rsidP="00E13AB3">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5F5BF400" w14:textId="7554725C" w:rsidTr="002E4826">
        <w:tc>
          <w:tcPr>
            <w:tcW w:w="5104" w:type="dxa"/>
            <w:tcBorders>
              <w:top w:val="single" w:sz="4" w:space="0" w:color="000001"/>
              <w:left w:val="single" w:sz="4" w:space="0" w:color="000001"/>
              <w:bottom w:val="single" w:sz="4" w:space="0" w:color="000001"/>
              <w:right w:val="single" w:sz="4" w:space="0" w:color="000001"/>
            </w:tcBorders>
          </w:tcPr>
          <w:p w14:paraId="6D8105C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257. </w:t>
            </w:r>
            <w:r w:rsidRPr="00DC5093">
              <w:rPr>
                <w:rFonts w:ascii="Times New Roman" w:eastAsia="Times New Roman" w:hAnsi="Times New Roman" w:cs="Times New Roman"/>
                <w:color w:val="000000" w:themeColor="text1"/>
                <w:sz w:val="24"/>
                <w:szCs w:val="24"/>
              </w:rPr>
              <w:t>Використання результатів негласних слідчих (розшукових) дій в інших цілях або передання інформації</w:t>
            </w:r>
          </w:p>
          <w:p w14:paraId="09C71356"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1. Якщо в результаті проведення негласної слідчої (розшукової) дії виявлено ознаки кримінального 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тільки на підставі ухвали слідчого судді, яка </w:t>
            </w:r>
            <w:proofErr w:type="spellStart"/>
            <w:r w:rsidRPr="00DC5093">
              <w:rPr>
                <w:rFonts w:ascii="Times New Roman" w:eastAsia="Times New Roman" w:hAnsi="Times New Roman" w:cs="Times New Roman"/>
                <w:color w:val="000000" w:themeColor="text1"/>
                <w:sz w:val="24"/>
                <w:szCs w:val="24"/>
              </w:rPr>
              <w:t>постановляється</w:t>
            </w:r>
            <w:proofErr w:type="spellEnd"/>
            <w:r w:rsidRPr="00DC5093">
              <w:rPr>
                <w:rFonts w:ascii="Times New Roman" w:eastAsia="Times New Roman" w:hAnsi="Times New Roman" w:cs="Times New Roman"/>
                <w:color w:val="000000" w:themeColor="text1"/>
                <w:sz w:val="24"/>
                <w:szCs w:val="24"/>
              </w:rPr>
              <w:t xml:space="preserve"> за клопотанням прокурора.</w:t>
            </w:r>
          </w:p>
          <w:p w14:paraId="353D89B5"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Слідчий суддя розглядає клопотання згідно з вимогами статей 247 та 248 цього Кодексу і відмовляє у його задоволенні, якщо прокурор, крім іншого, не доведе законність отримання </w:t>
            </w:r>
            <w:r w:rsidRPr="00DC5093">
              <w:rPr>
                <w:rFonts w:ascii="Times New Roman" w:eastAsia="Times New Roman" w:hAnsi="Times New Roman" w:cs="Times New Roman"/>
                <w:color w:val="000000" w:themeColor="text1"/>
                <w:sz w:val="24"/>
                <w:szCs w:val="24"/>
              </w:rPr>
              <w:lastRenderedPageBreak/>
              <w:t>інформації та наявність достатніх підстав вважати, що вона свідчить про виявлення ознак кримінального правопорушення.</w:t>
            </w:r>
          </w:p>
          <w:p w14:paraId="64FA0351"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54BC41CB" w14:textId="77777777" w:rsidR="002E4826" w:rsidRPr="00DC5093" w:rsidRDefault="002E4826" w:rsidP="00674A5D">
            <w:pPr>
              <w:widowControl w:val="0"/>
              <w:spacing w:after="0"/>
              <w:ind w:right="133"/>
              <w:jc w:val="both"/>
              <w:rPr>
                <w:rFonts w:ascii="Times New Roman" w:eastAsia="Times New Roman" w:hAnsi="Times New Roman" w:cs="Times New Roman"/>
                <w:b/>
                <w:color w:val="000000" w:themeColor="text1"/>
                <w:sz w:val="24"/>
                <w:szCs w:val="24"/>
              </w:rPr>
            </w:pPr>
          </w:p>
          <w:p w14:paraId="14D8B8D4" w14:textId="6DAE59E9"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Відсутній</w:t>
            </w:r>
          </w:p>
          <w:p w14:paraId="593748D9"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38F290A3"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4CA394F5"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3A964961"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3289E7EE" w14:textId="77777777" w:rsidR="002E4826" w:rsidRPr="00DC5093" w:rsidRDefault="002E4826" w:rsidP="00D356FC">
            <w:pPr>
              <w:widowControl w:val="0"/>
              <w:spacing w:after="0"/>
              <w:ind w:right="133"/>
              <w:jc w:val="both"/>
              <w:rPr>
                <w:rFonts w:ascii="Times New Roman" w:eastAsia="Times New Roman" w:hAnsi="Times New Roman" w:cs="Times New Roman"/>
                <w:color w:val="000000" w:themeColor="text1"/>
                <w:sz w:val="24"/>
                <w:szCs w:val="24"/>
              </w:rPr>
            </w:pPr>
          </w:p>
          <w:p w14:paraId="1BF8C64C" w14:textId="77777777" w:rsidR="002E4826" w:rsidRPr="00DC5093" w:rsidRDefault="002E4826" w:rsidP="00674A5D">
            <w:pPr>
              <w:widowControl w:val="0"/>
              <w:spacing w:after="0"/>
              <w:ind w:right="133"/>
              <w:jc w:val="both"/>
              <w:rPr>
                <w:rFonts w:ascii="Times New Roman" w:eastAsia="Times New Roman" w:hAnsi="Times New Roman" w:cs="Times New Roman"/>
                <w:color w:val="000000" w:themeColor="text1"/>
                <w:sz w:val="24"/>
                <w:szCs w:val="24"/>
              </w:rPr>
            </w:pPr>
          </w:p>
          <w:p w14:paraId="0916D3E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4211C3A9" w14:textId="1B578F08"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3E8C0429"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257. </w:t>
            </w:r>
            <w:r w:rsidRPr="00DC5093">
              <w:rPr>
                <w:rFonts w:ascii="Times New Roman" w:eastAsia="Times New Roman" w:hAnsi="Times New Roman" w:cs="Times New Roman"/>
                <w:color w:val="000000" w:themeColor="text1"/>
                <w:sz w:val="24"/>
                <w:szCs w:val="24"/>
              </w:rPr>
              <w:t>Використання результатів негласних слідчих (розшукових) дій в інших цілях або передання інформації</w:t>
            </w:r>
          </w:p>
          <w:p w14:paraId="1C887A9A" w14:textId="793265FA"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1. Якщо в результаті проведення негласної слідчої (розшукової) дії </w:t>
            </w:r>
            <w:r w:rsidRPr="00DC5093">
              <w:rPr>
                <w:rFonts w:ascii="Times New Roman" w:eastAsia="Times New Roman" w:hAnsi="Times New Roman" w:cs="Times New Roman"/>
                <w:b/>
                <w:color w:val="000000" w:themeColor="text1"/>
                <w:sz w:val="24"/>
                <w:szCs w:val="24"/>
              </w:rPr>
              <w:t>встановлені обставини</w:t>
            </w:r>
            <w:r w:rsidRPr="00DC5093">
              <w:rPr>
                <w:rFonts w:ascii="Times New Roman" w:eastAsia="Times New Roman" w:hAnsi="Times New Roman" w:cs="Times New Roman"/>
                <w:color w:val="000000" w:themeColor="text1"/>
                <w:sz w:val="24"/>
                <w:szCs w:val="24"/>
              </w:rPr>
              <w:t xml:space="preserve"> кримінального правопорушення, яке не розслідується у даному кримінальному провадженні, то </w:t>
            </w:r>
            <w:r w:rsidRPr="00DC5093">
              <w:rPr>
                <w:rFonts w:ascii="Times New Roman" w:eastAsia="Times New Roman" w:hAnsi="Times New Roman" w:cs="Times New Roman"/>
                <w:b/>
                <w:bCs/>
                <w:color w:val="000000" w:themeColor="text1"/>
                <w:sz w:val="24"/>
                <w:szCs w:val="24"/>
              </w:rPr>
              <w:t>слідчим або уповноваженим оперативним підрозділом невідкладно складається протокол, який направляється прокурору</w:t>
            </w:r>
            <w:r w:rsidRPr="00DC5093">
              <w:rPr>
                <w:rFonts w:ascii="Times New Roman" w:eastAsia="Times New Roman" w:hAnsi="Times New Roman" w:cs="Times New Roman"/>
                <w:color w:val="000000" w:themeColor="text1"/>
                <w:sz w:val="24"/>
                <w:szCs w:val="24"/>
              </w:rPr>
              <w:t xml:space="preserve">. Отримана інформація може бути </w:t>
            </w:r>
            <w:r w:rsidRPr="00DC5093">
              <w:rPr>
                <w:rFonts w:ascii="Times New Roman" w:eastAsia="Times New Roman" w:hAnsi="Times New Roman" w:cs="Times New Roman"/>
                <w:b/>
                <w:color w:val="000000" w:themeColor="text1"/>
                <w:sz w:val="24"/>
                <w:szCs w:val="24"/>
              </w:rPr>
              <w:t>передана та</w:t>
            </w:r>
            <w:r w:rsidRPr="00DC5093">
              <w:rPr>
                <w:rFonts w:ascii="Times New Roman" w:eastAsia="Times New Roman" w:hAnsi="Times New Roman" w:cs="Times New Roman"/>
                <w:color w:val="000000" w:themeColor="text1"/>
                <w:sz w:val="24"/>
                <w:szCs w:val="24"/>
              </w:rPr>
              <w:t xml:space="preserve"> використана в іншому кримінальному провадженні тільки на підставі ухвали </w:t>
            </w:r>
            <w:r w:rsidRPr="00DC5093">
              <w:rPr>
                <w:rFonts w:ascii="Times New Roman" w:eastAsia="Times New Roman" w:hAnsi="Times New Roman" w:cs="Times New Roman"/>
                <w:color w:val="000000" w:themeColor="text1"/>
                <w:sz w:val="24"/>
                <w:szCs w:val="24"/>
              </w:rPr>
              <w:lastRenderedPageBreak/>
              <w:t xml:space="preserve">слідчого судді, яка </w:t>
            </w:r>
            <w:proofErr w:type="spellStart"/>
            <w:r w:rsidRPr="00DC5093">
              <w:rPr>
                <w:rFonts w:ascii="Times New Roman" w:eastAsia="Times New Roman" w:hAnsi="Times New Roman" w:cs="Times New Roman"/>
                <w:color w:val="000000" w:themeColor="text1"/>
                <w:sz w:val="24"/>
                <w:szCs w:val="24"/>
              </w:rPr>
              <w:t>постановляється</w:t>
            </w:r>
            <w:proofErr w:type="spellEnd"/>
            <w:r w:rsidRPr="00DC5093">
              <w:rPr>
                <w:rFonts w:ascii="Times New Roman" w:eastAsia="Times New Roman" w:hAnsi="Times New Roman" w:cs="Times New Roman"/>
                <w:color w:val="000000" w:themeColor="text1"/>
                <w:sz w:val="24"/>
                <w:szCs w:val="24"/>
              </w:rPr>
              <w:t xml:space="preserve"> за клопотанням </w:t>
            </w:r>
            <w:r w:rsidRPr="00DC5093">
              <w:rPr>
                <w:rFonts w:ascii="Times New Roman" w:eastAsia="Times New Roman" w:hAnsi="Times New Roman" w:cs="Times New Roman"/>
                <w:b/>
                <w:color w:val="000000" w:themeColor="text1"/>
                <w:sz w:val="24"/>
                <w:szCs w:val="24"/>
              </w:rPr>
              <w:t>слідчого, погодженого з прокурором, або</w:t>
            </w:r>
            <w:r w:rsidRPr="00DC5093">
              <w:rPr>
                <w:rFonts w:ascii="Times New Roman" w:eastAsia="Times New Roman" w:hAnsi="Times New Roman" w:cs="Times New Roman"/>
                <w:color w:val="000000" w:themeColor="text1"/>
                <w:sz w:val="24"/>
                <w:szCs w:val="24"/>
              </w:rPr>
              <w:t xml:space="preserve"> прокурора.</w:t>
            </w:r>
          </w:p>
          <w:p w14:paraId="3AD43A6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Слідчий суддя розглядає клопотання згідно з вимогами статей 247 та 248 цього Кодексу і відмовляє у його задоволенні, якщо прокурор, крім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14:paraId="7AD0DD00"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Якщо в результаті проведення негласної слідчої (розшукової) дії виявлено ознаки кримінального правопорушення, досудове розслідування якого не розпочате, слідчий, прокурор невідкладно, але не пізніше 24 годин після самостійного виявлення ним з будь-якого джерела обставин, що можуть свідчити про вчинення кримінального правопорушення, зобов’язаний </w:t>
            </w:r>
            <w:proofErr w:type="spellStart"/>
            <w:r w:rsidRPr="00DC5093">
              <w:rPr>
                <w:rFonts w:ascii="Times New Roman" w:eastAsia="Times New Roman" w:hAnsi="Times New Roman" w:cs="Times New Roman"/>
                <w:b/>
                <w:color w:val="000000" w:themeColor="text1"/>
                <w:sz w:val="24"/>
                <w:szCs w:val="24"/>
              </w:rPr>
              <w:t>внести</w:t>
            </w:r>
            <w:proofErr w:type="spellEnd"/>
            <w:r w:rsidRPr="00DC5093">
              <w:rPr>
                <w:rFonts w:ascii="Times New Roman" w:eastAsia="Times New Roman" w:hAnsi="Times New Roman" w:cs="Times New Roman"/>
                <w:b/>
                <w:color w:val="000000" w:themeColor="text1"/>
                <w:sz w:val="24"/>
                <w:szCs w:val="24"/>
              </w:rPr>
              <w:t xml:space="preserve"> відповідні відомості до Єдиного реєстру досудових розслідувань та розпочати досудове розслідування.</w:t>
            </w:r>
          </w:p>
          <w:p w14:paraId="39BB3E90"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43B43679"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DC5093" w:rsidRPr="00DC5093" w14:paraId="4F291206" w14:textId="739A8DF4" w:rsidTr="002E4826">
        <w:tc>
          <w:tcPr>
            <w:tcW w:w="5104" w:type="dxa"/>
            <w:tcBorders>
              <w:top w:val="single" w:sz="4" w:space="0" w:color="000001"/>
              <w:left w:val="single" w:sz="4" w:space="0" w:color="000001"/>
              <w:bottom w:val="single" w:sz="4" w:space="0" w:color="000001"/>
              <w:right w:val="single" w:sz="4" w:space="0" w:color="000001"/>
            </w:tcBorders>
          </w:tcPr>
          <w:p w14:paraId="65AC8E19"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264. </w:t>
            </w:r>
            <w:r w:rsidRPr="00DC5093">
              <w:rPr>
                <w:rFonts w:ascii="Times New Roman" w:eastAsia="Times New Roman" w:hAnsi="Times New Roman" w:cs="Times New Roman"/>
                <w:color w:val="000000" w:themeColor="text1"/>
                <w:sz w:val="24"/>
                <w:szCs w:val="24"/>
              </w:rPr>
              <w:t xml:space="preserve">Зняття інформації з електронних інформаційних систем </w:t>
            </w:r>
          </w:p>
          <w:p w14:paraId="27D436B7"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343D7F6"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2. Не потребує дозволу слідчого судді здобуття відомостей з електронних </w:t>
            </w:r>
            <w:r w:rsidRPr="00DC5093">
              <w:rPr>
                <w:rFonts w:ascii="Times New Roman" w:eastAsia="Times New Roman" w:hAnsi="Times New Roman" w:cs="Times New Roman"/>
                <w:color w:val="000000" w:themeColor="text1"/>
                <w:sz w:val="24"/>
                <w:szCs w:val="24"/>
              </w:rPr>
              <w:lastRenderedPageBreak/>
              <w:t xml:space="preserve">інформаційних систем або її частини, доступ до яких не обмежується її власником, володільцем або утримувачем або не пов’язаний з подоланням системи логічного захисту. </w:t>
            </w:r>
          </w:p>
          <w:p w14:paraId="2CC0A4CD" w14:textId="77777777" w:rsidR="002E4826" w:rsidRPr="00DC5093" w:rsidRDefault="002E4826" w:rsidP="00D356FC">
            <w:pPr>
              <w:widowControl w:val="0"/>
              <w:spacing w:after="0"/>
              <w:ind w:right="133"/>
              <w:jc w:val="both"/>
              <w:rPr>
                <w:rFonts w:ascii="Times New Roman" w:eastAsia="Times New Roman" w:hAnsi="Times New Roman" w:cs="Times New Roman"/>
                <w:color w:val="000000" w:themeColor="text1"/>
                <w:sz w:val="24"/>
                <w:szCs w:val="24"/>
              </w:rPr>
            </w:pPr>
          </w:p>
          <w:p w14:paraId="757F1B4B"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28470FBF"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264. </w:t>
            </w:r>
            <w:r w:rsidRPr="00DC5093">
              <w:rPr>
                <w:rFonts w:ascii="Times New Roman" w:eastAsia="Times New Roman" w:hAnsi="Times New Roman" w:cs="Times New Roman"/>
                <w:color w:val="000000" w:themeColor="text1"/>
                <w:sz w:val="24"/>
                <w:szCs w:val="24"/>
              </w:rPr>
              <w:t xml:space="preserve">Зняття інформації з електронних інформаційних систем </w:t>
            </w:r>
          </w:p>
          <w:p w14:paraId="4933E3D5"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66B84D3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 xml:space="preserve">2. </w:t>
            </w:r>
            <w:bookmarkStart w:id="33" w:name="_Hlk31696445"/>
            <w:r w:rsidRPr="00DC5093">
              <w:rPr>
                <w:rFonts w:ascii="Times New Roman" w:eastAsia="Times New Roman" w:hAnsi="Times New Roman" w:cs="Times New Roman"/>
                <w:b/>
                <w:color w:val="000000" w:themeColor="text1"/>
                <w:sz w:val="24"/>
                <w:szCs w:val="24"/>
              </w:rPr>
              <w:t xml:space="preserve">Пошук, виявлення і фіксація відомостей, що містяться в </w:t>
            </w:r>
            <w:r w:rsidRPr="00DC5093">
              <w:rPr>
                <w:rFonts w:ascii="Times New Roman" w:eastAsia="Times New Roman" w:hAnsi="Times New Roman" w:cs="Times New Roman"/>
                <w:b/>
                <w:color w:val="000000" w:themeColor="text1"/>
                <w:sz w:val="24"/>
                <w:szCs w:val="24"/>
              </w:rPr>
              <w:lastRenderedPageBreak/>
              <w:t>електронних інформаційних системах або їх частинах, доступ до яких не обмежується її власником, володільцем або утримувачем або не пов’язаний з подоланням системи логічного захисту, є слідчою (розшуковою) дією, яка проводиться на підставі постанови прокурора, слідчого.</w:t>
            </w:r>
          </w:p>
          <w:bookmarkEnd w:id="33"/>
          <w:p w14:paraId="477784A9"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Cs/>
                <w:strike/>
                <w:color w:val="000000" w:themeColor="text1"/>
                <w:sz w:val="24"/>
                <w:szCs w:val="24"/>
              </w:rPr>
            </w:pPr>
            <w:r w:rsidRPr="00DC5093">
              <w:rPr>
                <w:rFonts w:ascii="Times New Roman" w:eastAsia="Times New Roman" w:hAnsi="Times New Roman" w:cs="Times New Roman"/>
                <w:bCs/>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0B44CD38" w14:textId="4A496D78" w:rsidR="002E4826" w:rsidRPr="00DC5093" w:rsidRDefault="0082429D" w:rsidP="0082429D">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У законодавстві відсутнє визначення «електронні інформаційні системи»</w:t>
            </w:r>
          </w:p>
        </w:tc>
      </w:tr>
      <w:tr w:rsidR="002E4826" w:rsidRPr="00DC5093" w14:paraId="4B67DA8C" w14:textId="69818F52" w:rsidTr="002E4826">
        <w:tc>
          <w:tcPr>
            <w:tcW w:w="5104" w:type="dxa"/>
            <w:tcBorders>
              <w:top w:val="single" w:sz="4" w:space="0" w:color="000001"/>
              <w:left w:val="single" w:sz="4" w:space="0" w:color="000001"/>
              <w:bottom w:val="single" w:sz="4" w:space="0" w:color="000001"/>
              <w:right w:val="single" w:sz="4" w:space="0" w:color="000001"/>
            </w:tcBorders>
          </w:tcPr>
          <w:p w14:paraId="75A546B8"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268. </w:t>
            </w:r>
            <w:r w:rsidRPr="00DC5093">
              <w:rPr>
                <w:rFonts w:ascii="Times New Roman" w:eastAsia="Times New Roman" w:hAnsi="Times New Roman" w:cs="Times New Roman"/>
                <w:color w:val="000000" w:themeColor="text1"/>
                <w:sz w:val="24"/>
                <w:szCs w:val="24"/>
              </w:rPr>
              <w:t xml:space="preserve">Установлення місцезнаходження радіоелектронного засобу </w:t>
            </w:r>
          </w:p>
          <w:p w14:paraId="6096F92D"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AE228C3"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p>
        </w:tc>
        <w:tc>
          <w:tcPr>
            <w:tcW w:w="4536" w:type="dxa"/>
            <w:tcBorders>
              <w:top w:val="single" w:sz="4" w:space="0" w:color="000001"/>
              <w:left w:val="single" w:sz="4" w:space="0" w:color="000001"/>
              <w:bottom w:val="single" w:sz="4" w:space="0" w:color="000001"/>
              <w:right w:val="single" w:sz="4" w:space="0" w:color="000001"/>
            </w:tcBorders>
          </w:tcPr>
          <w:p w14:paraId="71428C8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268. </w:t>
            </w:r>
            <w:r w:rsidRPr="00DC5093">
              <w:rPr>
                <w:rFonts w:ascii="Times New Roman" w:eastAsia="Times New Roman" w:hAnsi="Times New Roman" w:cs="Times New Roman"/>
                <w:color w:val="000000" w:themeColor="text1"/>
                <w:sz w:val="24"/>
                <w:szCs w:val="24"/>
              </w:rPr>
              <w:t>Установлення місцезнаходження радіоелектронного засобу</w:t>
            </w:r>
          </w:p>
          <w:p w14:paraId="21158F5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t xml:space="preserve">… </w:t>
            </w:r>
          </w:p>
          <w:p w14:paraId="5328483B"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bookmarkStart w:id="34" w:name="_Hlk31696479"/>
            <w:r w:rsidRPr="00DC5093">
              <w:rPr>
                <w:rFonts w:ascii="Times New Roman" w:eastAsia="Times New Roman" w:hAnsi="Times New Roman" w:cs="Times New Roman"/>
                <w:color w:val="000000" w:themeColor="text1"/>
                <w:sz w:val="24"/>
                <w:szCs w:val="24"/>
              </w:rPr>
              <w:t>3. В ухвалі слідчого судді про дозвіл на встановлення місцезнаходження радіоелектронного засобу</w:t>
            </w:r>
            <w:r w:rsidRPr="00DC5093">
              <w:rPr>
                <w:rFonts w:ascii="Times New Roman" w:eastAsia="Times New Roman" w:hAnsi="Times New Roman" w:cs="Times New Roman"/>
                <w:b/>
                <w:bCs/>
                <w:color w:val="000000" w:themeColor="text1"/>
                <w:sz w:val="24"/>
                <w:szCs w:val="24"/>
              </w:rPr>
              <w:t>,</w:t>
            </w:r>
            <w:r w:rsidRPr="00DC5093">
              <w:rPr>
                <w:rFonts w:ascii="Times New Roman" w:eastAsia="Times New Roman" w:hAnsi="Times New Roman" w:cs="Times New Roman"/>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постанові слідчого, прокурора</w:t>
            </w:r>
            <w:r w:rsidRPr="00DC5093">
              <w:rPr>
                <w:rFonts w:ascii="Times New Roman" w:eastAsia="Times New Roman" w:hAnsi="Times New Roman" w:cs="Times New Roman"/>
                <w:color w:val="000000" w:themeColor="text1"/>
                <w:sz w:val="24"/>
                <w:szCs w:val="24"/>
              </w:rPr>
              <w:t xml:space="preserve"> </w:t>
            </w:r>
            <w:r w:rsidRPr="00DC5093">
              <w:rPr>
                <w:rFonts w:ascii="Times New Roman" w:eastAsia="Times New Roman" w:hAnsi="Times New Roman" w:cs="Times New Roman"/>
                <w:b/>
                <w:color w:val="000000" w:themeColor="text1"/>
                <w:sz w:val="24"/>
                <w:szCs w:val="24"/>
              </w:rPr>
              <w:t>про проведення такої дії</w:t>
            </w:r>
            <w:r w:rsidRPr="00DC5093">
              <w:rPr>
                <w:rFonts w:ascii="Times New Roman" w:eastAsia="Times New Roman" w:hAnsi="Times New Roman" w:cs="Times New Roman"/>
                <w:color w:val="000000" w:themeColor="text1"/>
                <w:sz w:val="24"/>
                <w:szCs w:val="24"/>
              </w:rPr>
              <w:t xml:space="preserve"> в цьому випадку додатково повинні бути зазначені ідентифікаційні ознаки, які дозволять унікально ідентифікувати абонента спостереження, транспортну телекомунікаційну мережу, кінцеве обладнання.</w:t>
            </w:r>
            <w:bookmarkEnd w:id="34"/>
          </w:p>
        </w:tc>
        <w:tc>
          <w:tcPr>
            <w:tcW w:w="5245" w:type="dxa"/>
            <w:tcBorders>
              <w:top w:val="single" w:sz="4" w:space="0" w:color="000001"/>
              <w:left w:val="single" w:sz="4" w:space="0" w:color="000001"/>
              <w:bottom w:val="single" w:sz="4" w:space="0" w:color="000001"/>
              <w:right w:val="single" w:sz="4" w:space="0" w:color="000001"/>
            </w:tcBorders>
          </w:tcPr>
          <w:p w14:paraId="2A641C8D"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3C5B6D67" w14:textId="5DA805F1" w:rsidTr="002E4826">
        <w:tc>
          <w:tcPr>
            <w:tcW w:w="5104" w:type="dxa"/>
            <w:tcBorders>
              <w:top w:val="single" w:sz="4" w:space="0" w:color="000001"/>
              <w:left w:val="single" w:sz="4" w:space="0" w:color="000001"/>
              <w:bottom w:val="single" w:sz="4" w:space="0" w:color="000001"/>
              <w:right w:val="single" w:sz="4" w:space="0" w:color="000001"/>
            </w:tcBorders>
          </w:tcPr>
          <w:p w14:paraId="2BB903A7" w14:textId="152BA2F7" w:rsidR="002E4826" w:rsidRPr="00DC5093" w:rsidRDefault="002E4826" w:rsidP="00D356FC">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b/>
                <w:bCs/>
                <w:color w:val="000000" w:themeColor="text1"/>
                <w:sz w:val="24"/>
                <w:szCs w:val="24"/>
              </w:rPr>
              <w:t>Відсутня</w:t>
            </w:r>
          </w:p>
        </w:tc>
        <w:tc>
          <w:tcPr>
            <w:tcW w:w="4536" w:type="dxa"/>
            <w:tcBorders>
              <w:top w:val="single" w:sz="4" w:space="0" w:color="000001"/>
              <w:left w:val="single" w:sz="4" w:space="0" w:color="000001"/>
              <w:bottom w:val="single" w:sz="4" w:space="0" w:color="000001"/>
              <w:right w:val="single" w:sz="4" w:space="0" w:color="000001"/>
            </w:tcBorders>
          </w:tcPr>
          <w:p w14:paraId="73CDE1C6" w14:textId="068C6243" w:rsidR="002E4826" w:rsidRPr="00DC5093" w:rsidRDefault="002E4826" w:rsidP="00567BF1">
            <w:pPr>
              <w:widowControl w:val="0"/>
              <w:spacing w:after="0"/>
              <w:ind w:left="142" w:right="133" w:firstLine="317"/>
              <w:jc w:val="both"/>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5. </w:t>
            </w:r>
            <w:bookmarkStart w:id="35" w:name="_Hlk31696509"/>
            <w:r w:rsidRPr="00DC5093">
              <w:rPr>
                <w:rFonts w:ascii="Times New Roman" w:eastAsia="Times New Roman" w:hAnsi="Times New Roman" w:cs="Times New Roman"/>
                <w:b/>
                <w:color w:val="000000" w:themeColor="text1"/>
                <w:sz w:val="24"/>
                <w:szCs w:val="24"/>
              </w:rPr>
              <w:t>Установлення місцезнаходження радіоелектронного засобу за письмовою заявою власника такого засобу проводиться на підставі постанови слідчого, прокурора.</w:t>
            </w:r>
            <w:bookmarkEnd w:id="35"/>
          </w:p>
        </w:tc>
        <w:tc>
          <w:tcPr>
            <w:tcW w:w="5245" w:type="dxa"/>
            <w:tcBorders>
              <w:top w:val="single" w:sz="4" w:space="0" w:color="000001"/>
              <w:left w:val="single" w:sz="4" w:space="0" w:color="000001"/>
              <w:bottom w:val="single" w:sz="4" w:space="0" w:color="000001"/>
              <w:right w:val="single" w:sz="4" w:space="0" w:color="000001"/>
            </w:tcBorders>
          </w:tcPr>
          <w:p w14:paraId="11F8DBA6" w14:textId="77777777" w:rsidR="002E4826" w:rsidRPr="00DC5093" w:rsidRDefault="002E4826" w:rsidP="00567BF1">
            <w:pPr>
              <w:widowControl w:val="0"/>
              <w:spacing w:after="0"/>
              <w:ind w:left="142" w:right="133" w:firstLine="317"/>
              <w:jc w:val="both"/>
              <w:rPr>
                <w:rFonts w:ascii="Times New Roman" w:eastAsia="Times New Roman" w:hAnsi="Times New Roman" w:cs="Times New Roman"/>
                <w:b/>
                <w:color w:val="000000" w:themeColor="text1"/>
                <w:sz w:val="24"/>
                <w:szCs w:val="24"/>
              </w:rPr>
            </w:pPr>
          </w:p>
        </w:tc>
      </w:tr>
      <w:tr w:rsidR="002E4826" w:rsidRPr="00DC5093" w14:paraId="2CCA730C" w14:textId="130F34C4" w:rsidTr="002E4826">
        <w:tc>
          <w:tcPr>
            <w:tcW w:w="5104" w:type="dxa"/>
            <w:tcBorders>
              <w:top w:val="single" w:sz="4" w:space="0" w:color="000001"/>
              <w:left w:val="single" w:sz="4" w:space="0" w:color="000001"/>
              <w:bottom w:val="single" w:sz="4" w:space="0" w:color="000001"/>
              <w:right w:val="single" w:sz="4" w:space="0" w:color="000001"/>
            </w:tcBorders>
          </w:tcPr>
          <w:p w14:paraId="6CF390D6"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Стаття 290.</w:t>
            </w:r>
            <w:r w:rsidRPr="00DC5093">
              <w:rPr>
                <w:rFonts w:ascii="Times New Roman" w:eastAsia="Times New Roman" w:hAnsi="Times New Roman" w:cs="Times New Roman"/>
                <w:color w:val="000000" w:themeColor="text1"/>
                <w:sz w:val="24"/>
                <w:szCs w:val="24"/>
              </w:rPr>
              <w:t xml:space="preserve"> Відкриття матеріалів іншій стороні</w:t>
            </w:r>
          </w:p>
          <w:p w14:paraId="6DBF46E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w:t>
            </w:r>
          </w:p>
          <w:p w14:paraId="3AE2BE6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3. Прокурор або слідчий за його дорученням зобов’язаний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14:paraId="4208C777"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2C1BFF7C" w14:textId="53D43926"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lang w:val="ru-RU"/>
              </w:rPr>
            </w:pPr>
            <w:r w:rsidRPr="00DC5093">
              <w:rPr>
                <w:rFonts w:ascii="Times New Roman" w:eastAsia="Times New Roman" w:hAnsi="Times New Roman" w:cs="Times New Roman"/>
                <w:color w:val="000000" w:themeColor="text1"/>
                <w:sz w:val="24"/>
                <w:szCs w:val="24"/>
              </w:rPr>
              <w:t>6. 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tc>
        <w:tc>
          <w:tcPr>
            <w:tcW w:w="4536" w:type="dxa"/>
            <w:tcBorders>
              <w:top w:val="single" w:sz="4" w:space="0" w:color="000001"/>
              <w:left w:val="single" w:sz="4" w:space="0" w:color="000001"/>
              <w:bottom w:val="single" w:sz="4" w:space="0" w:color="000001"/>
              <w:right w:val="single" w:sz="4" w:space="0" w:color="000001"/>
            </w:tcBorders>
          </w:tcPr>
          <w:p w14:paraId="5CF0FD77" w14:textId="77777777" w:rsidR="002E4826" w:rsidRPr="00DC5093" w:rsidRDefault="002E4826" w:rsidP="00D9718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Стаття 290.</w:t>
            </w:r>
            <w:r w:rsidRPr="00DC5093">
              <w:rPr>
                <w:rFonts w:ascii="Times New Roman" w:eastAsia="Times New Roman" w:hAnsi="Times New Roman" w:cs="Times New Roman"/>
                <w:color w:val="000000" w:themeColor="text1"/>
                <w:sz w:val="24"/>
                <w:szCs w:val="24"/>
              </w:rPr>
              <w:t xml:space="preserve"> Відкриття матеріалів іншій стороні</w:t>
            </w:r>
          </w:p>
          <w:p w14:paraId="2438A7BB" w14:textId="77777777" w:rsidR="002E4826" w:rsidRPr="00DC5093" w:rsidRDefault="002E4826" w:rsidP="00D9718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w:t>
            </w:r>
          </w:p>
          <w:p w14:paraId="2C87812F" w14:textId="328E4910" w:rsidR="002E4826" w:rsidRPr="00DC5093" w:rsidRDefault="002E4826" w:rsidP="00D9718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3. Прокурор або слідчий за його дорученням зобов’язаний надати доступ та можливість скопіювати або відобразити відповідним чином будь-які речові</w:t>
            </w:r>
            <w:r w:rsidRPr="00DC5093">
              <w:rPr>
                <w:rFonts w:ascii="Times New Roman" w:eastAsia="Times New Roman" w:hAnsi="Times New Roman" w:cs="Times New Roman"/>
                <w:b/>
                <w:bCs/>
                <w:color w:val="000000" w:themeColor="text1"/>
                <w:sz w:val="24"/>
                <w:szCs w:val="24"/>
              </w:rPr>
              <w:t>, електронні</w:t>
            </w:r>
            <w:r w:rsidRPr="00DC5093">
              <w:rPr>
                <w:rFonts w:ascii="Times New Roman" w:eastAsia="Times New Roman" w:hAnsi="Times New Roman" w:cs="Times New Roman"/>
                <w:color w:val="000000" w:themeColor="text1"/>
                <w:sz w:val="24"/>
                <w:szCs w:val="24"/>
              </w:rPr>
              <w:t xml:space="preserve"> докази або їх частини, документи або копії з них, а також надати доступ до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14:paraId="6573B027" w14:textId="77777777" w:rsidR="002E4826" w:rsidRPr="00DC5093" w:rsidRDefault="002E4826" w:rsidP="00D9718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492508AB" w14:textId="51EC740C" w:rsidR="002E4826" w:rsidRPr="00DC5093" w:rsidRDefault="002E4826" w:rsidP="00D97188">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6. Сторона захисту за запитом прокурора зобов’язана надати доступ та можливість скопіювати або відобразити відповідним чином будь-які речові</w:t>
            </w:r>
            <w:r w:rsidRPr="00DC5093">
              <w:rPr>
                <w:rFonts w:ascii="Times New Roman" w:eastAsia="Times New Roman" w:hAnsi="Times New Roman" w:cs="Times New Roman"/>
                <w:b/>
                <w:bCs/>
                <w:color w:val="000000" w:themeColor="text1"/>
                <w:sz w:val="24"/>
                <w:szCs w:val="24"/>
              </w:rPr>
              <w:t>, електронні</w:t>
            </w:r>
            <w:r w:rsidRPr="00DC5093">
              <w:rPr>
                <w:rFonts w:ascii="Times New Roman" w:eastAsia="Times New Roman" w:hAnsi="Times New Roman" w:cs="Times New Roman"/>
                <w:color w:val="000000" w:themeColor="text1"/>
                <w:sz w:val="24"/>
                <w:szCs w:val="24"/>
              </w:rPr>
              <w:t xml:space="preserve"> докази або їх частини, документи або копії з них, а також надати доступ до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tc>
        <w:tc>
          <w:tcPr>
            <w:tcW w:w="5245" w:type="dxa"/>
            <w:tcBorders>
              <w:top w:val="single" w:sz="4" w:space="0" w:color="000001"/>
              <w:left w:val="single" w:sz="4" w:space="0" w:color="000001"/>
              <w:bottom w:val="single" w:sz="4" w:space="0" w:color="000001"/>
              <w:right w:val="single" w:sz="4" w:space="0" w:color="000001"/>
            </w:tcBorders>
          </w:tcPr>
          <w:p w14:paraId="4968054A" w14:textId="77777777" w:rsidR="002E4826" w:rsidRPr="00DC5093" w:rsidRDefault="002E4826" w:rsidP="00D97188">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53458998" w14:textId="369FC9AA" w:rsidTr="002E4826">
        <w:tc>
          <w:tcPr>
            <w:tcW w:w="5104" w:type="dxa"/>
            <w:tcBorders>
              <w:top w:val="single" w:sz="4" w:space="0" w:color="000001"/>
              <w:left w:val="single" w:sz="4" w:space="0" w:color="000001"/>
              <w:bottom w:val="single" w:sz="4" w:space="0" w:color="000001"/>
              <w:right w:val="single" w:sz="4" w:space="0" w:color="000001"/>
            </w:tcBorders>
          </w:tcPr>
          <w:p w14:paraId="602CF32E"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315. </w:t>
            </w:r>
            <w:r w:rsidRPr="00DC5093">
              <w:rPr>
                <w:rFonts w:ascii="Times New Roman" w:eastAsia="Times New Roman" w:hAnsi="Times New Roman" w:cs="Times New Roman"/>
                <w:color w:val="000000" w:themeColor="text1"/>
                <w:sz w:val="24"/>
                <w:szCs w:val="24"/>
              </w:rPr>
              <w:t>Вирішення питань, пов’язаних з підготовкою до судового розгляду</w:t>
            </w:r>
          </w:p>
          <w:p w14:paraId="17FC463C"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59E3FC4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З метою підготовки до судового розгляду суд:</w:t>
            </w:r>
          </w:p>
          <w:p w14:paraId="32530D25"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6A22B60E" w14:textId="372C1836"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4) розглядає клопотання учасників судового провадження про:</w:t>
            </w:r>
          </w:p>
          <w:p w14:paraId="6B3C96D2" w14:textId="067C7B88"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здійснення судового виклику певних осіб до суду для допиту;</w:t>
            </w:r>
          </w:p>
          <w:p w14:paraId="6B5E71D5" w14:textId="709BBC3D"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витребування певних речей чи документів;</w:t>
            </w:r>
          </w:p>
          <w:p w14:paraId="50143E6B"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здійснення судового розгляду в закритому судовому засіданні.</w:t>
            </w:r>
          </w:p>
          <w:p w14:paraId="57CBDB94" w14:textId="77777777" w:rsidR="002E4826" w:rsidRPr="00DC5093" w:rsidRDefault="002E4826" w:rsidP="00336D90">
            <w:pPr>
              <w:widowControl w:val="0"/>
              <w:spacing w:after="0"/>
              <w:ind w:right="133"/>
              <w:jc w:val="both"/>
              <w:rPr>
                <w:rFonts w:ascii="Times New Roman" w:eastAsia="Times New Roman" w:hAnsi="Times New Roman" w:cs="Times New Roman"/>
                <w:color w:val="000000" w:themeColor="text1"/>
                <w:sz w:val="24"/>
                <w:szCs w:val="24"/>
              </w:rPr>
            </w:pPr>
          </w:p>
          <w:p w14:paraId="1001FB4C" w14:textId="0D1FFA41"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09BE88E8"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 xml:space="preserve">Стаття 315. </w:t>
            </w:r>
            <w:r w:rsidRPr="00DC5093">
              <w:rPr>
                <w:rFonts w:ascii="Times New Roman" w:eastAsia="Times New Roman" w:hAnsi="Times New Roman" w:cs="Times New Roman"/>
                <w:color w:val="000000" w:themeColor="text1"/>
                <w:sz w:val="24"/>
                <w:szCs w:val="24"/>
              </w:rPr>
              <w:t>Вирішення питань, пов’язаних з підготовкою до судового розгляду</w:t>
            </w:r>
          </w:p>
          <w:p w14:paraId="6D96F4E2"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533D82AD"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З метою підготовки до судового розгляду суд:</w:t>
            </w:r>
          </w:p>
          <w:p w14:paraId="79CB1B5C"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w:t>
            </w:r>
          </w:p>
          <w:p w14:paraId="7FE58391"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4) розглядає клопотання учасників судового провадження про:</w:t>
            </w:r>
          </w:p>
          <w:p w14:paraId="22F5484A"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здійснення судового виклику певних осіб до суду для допиту;</w:t>
            </w:r>
          </w:p>
          <w:p w14:paraId="36E3070A"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витребування певних речей чи документів;</w:t>
            </w:r>
          </w:p>
          <w:p w14:paraId="56B28A6A" w14:textId="7FDF78BB"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отримання інформації в електронній (цифровій) </w:t>
            </w:r>
            <w:r w:rsidRPr="00DC5093">
              <w:rPr>
                <w:rFonts w:ascii="Times New Roman" w:eastAsia="Times New Roman" w:hAnsi="Times New Roman" w:cs="Times New Roman"/>
                <w:b/>
                <w:color w:val="000000" w:themeColor="text1"/>
                <w:sz w:val="24"/>
                <w:szCs w:val="24"/>
              </w:rPr>
              <w:t>формі;</w:t>
            </w:r>
          </w:p>
          <w:p w14:paraId="386B06DA"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здійснення судового розгляду в закритому судовому засіданні.</w:t>
            </w:r>
          </w:p>
          <w:p w14:paraId="37124749" w14:textId="14445D97" w:rsidR="002E4826" w:rsidRPr="00DC5093" w:rsidRDefault="002E4826" w:rsidP="008F78F3">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2B085A2C" w14:textId="77777777" w:rsidR="002E4826" w:rsidRPr="00DC5093" w:rsidRDefault="002E4826" w:rsidP="008F78F3">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45FA8244" w14:textId="7A781489" w:rsidTr="002E4826">
        <w:tc>
          <w:tcPr>
            <w:tcW w:w="5104" w:type="dxa"/>
            <w:tcBorders>
              <w:top w:val="single" w:sz="4" w:space="0" w:color="000001"/>
              <w:left w:val="single" w:sz="4" w:space="0" w:color="000001"/>
              <w:bottom w:val="single" w:sz="4" w:space="0" w:color="000001"/>
              <w:right w:val="single" w:sz="4" w:space="0" w:color="000001"/>
            </w:tcBorders>
          </w:tcPr>
          <w:p w14:paraId="37A7A70D"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322. </w:t>
            </w:r>
            <w:r w:rsidRPr="00DC5093">
              <w:rPr>
                <w:rFonts w:ascii="Times New Roman" w:eastAsia="Times New Roman" w:hAnsi="Times New Roman" w:cs="Times New Roman"/>
                <w:color w:val="000000" w:themeColor="text1"/>
                <w:sz w:val="24"/>
                <w:szCs w:val="24"/>
              </w:rPr>
              <w:t>Безперервність судового розгляду</w:t>
            </w:r>
          </w:p>
          <w:p w14:paraId="4FC2FCE0"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3626A18"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Не вважаються порушеннями безперервності судового розгляду випадки відкладення судового засідання внаслідок:</w:t>
            </w:r>
          </w:p>
          <w:p w14:paraId="7C75DEE5"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0ADF5284"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5) проведення дослідження речових доказів за місцем їх знаходження, огляду на місці;</w:t>
            </w:r>
          </w:p>
          <w:p w14:paraId="11AD422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4AEADCF4" w14:textId="2810A4FA"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7) надання доступу до речей чи документів або доручення проведення слідчих (розшукових) дій у випадках та порядку, передбачених статтею 333 цього Кодексу.</w:t>
            </w:r>
          </w:p>
          <w:p w14:paraId="546E6D2B"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p>
          <w:p w14:paraId="6B35025E" w14:textId="107ADC9F"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63582407" w14:textId="7777777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322. </w:t>
            </w:r>
            <w:r w:rsidRPr="00DC5093">
              <w:rPr>
                <w:rFonts w:ascii="Times New Roman" w:eastAsia="Times New Roman" w:hAnsi="Times New Roman" w:cs="Times New Roman"/>
                <w:color w:val="000000" w:themeColor="text1"/>
                <w:sz w:val="24"/>
                <w:szCs w:val="24"/>
              </w:rPr>
              <w:t>Безперервність судового розгляду</w:t>
            </w:r>
          </w:p>
          <w:p w14:paraId="476AFBE1" w14:textId="7777777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6E4DD0AF" w14:textId="7777777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Не вважаються порушеннями безперервності судового розгляду випадки відкладення судового засідання внаслідок:</w:t>
            </w:r>
          </w:p>
          <w:p w14:paraId="3A4BC3A2" w14:textId="7777777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079CF3A6" w14:textId="3B0018C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5) проведення дослідження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за місцем їх знаходження, огляду на місці;</w:t>
            </w:r>
          </w:p>
          <w:p w14:paraId="7EE791BB" w14:textId="7777777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59CC2B40" w14:textId="292BCD97" w:rsidR="002E4826" w:rsidRPr="00DC5093" w:rsidRDefault="002E4826" w:rsidP="002E4653">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7) надання доступу до речей чи документів</w:t>
            </w:r>
            <w:r w:rsidRPr="00DC5093">
              <w:rPr>
                <w:rFonts w:ascii="Times New Roman" w:eastAsia="Times New Roman" w:hAnsi="Times New Roman" w:cs="Times New Roman"/>
                <w:b/>
                <w:bCs/>
                <w:color w:val="000000" w:themeColor="text1"/>
                <w:sz w:val="24"/>
                <w:szCs w:val="24"/>
              </w:rPr>
              <w:t>, інформації в електронній (цифровій) формі,</w:t>
            </w:r>
            <w:r w:rsidRPr="00DC5093">
              <w:rPr>
                <w:rFonts w:ascii="Times New Roman" w:eastAsia="Times New Roman" w:hAnsi="Times New Roman" w:cs="Times New Roman"/>
                <w:color w:val="000000" w:themeColor="text1"/>
                <w:sz w:val="24"/>
                <w:szCs w:val="24"/>
              </w:rPr>
              <w:t xml:space="preserve"> або доручення проведення слідчих (розшукових) дій у випадках та порядку, передбачених статтею 333 цього Кодексу.</w:t>
            </w:r>
          </w:p>
          <w:p w14:paraId="6BA8CE2D" w14:textId="583DCB26" w:rsidR="002E4826" w:rsidRPr="00DC5093" w:rsidRDefault="002E4826" w:rsidP="002E4653">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BB8C1B4" w14:textId="77777777" w:rsidR="002E4826" w:rsidRPr="00DC5093" w:rsidRDefault="002E4826" w:rsidP="002E4653">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54755422" w14:textId="29EC1300" w:rsidTr="002E4826">
        <w:tc>
          <w:tcPr>
            <w:tcW w:w="5104" w:type="dxa"/>
            <w:tcBorders>
              <w:top w:val="single" w:sz="4" w:space="0" w:color="000001"/>
              <w:left w:val="single" w:sz="4" w:space="0" w:color="000001"/>
              <w:bottom w:val="single" w:sz="4" w:space="0" w:color="000001"/>
              <w:right w:val="single" w:sz="4" w:space="0" w:color="000001"/>
            </w:tcBorders>
          </w:tcPr>
          <w:p w14:paraId="3E79DD3A"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 xml:space="preserve">Стаття 333. </w:t>
            </w:r>
            <w:r w:rsidRPr="00DC5093">
              <w:rPr>
                <w:rFonts w:ascii="Times New Roman" w:eastAsia="Times New Roman" w:hAnsi="Times New Roman" w:cs="Times New Roman"/>
                <w:color w:val="000000" w:themeColor="text1"/>
                <w:sz w:val="24"/>
                <w:szCs w:val="24"/>
              </w:rPr>
              <w:t>Застосування заходів забезпечення кримінального провадження та проведення слідчих (розшукових) дій під час судового провадження</w:t>
            </w:r>
          </w:p>
          <w:p w14:paraId="51E01C93"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07DA1301" w14:textId="77777777"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Під час розгляду клопотання про надання тимчасового доступу до речей і документів 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речі і документи внаслідок здійснення тимчасового доступу до них, зобов’язана надати до них доступ у порядку, передбаченому статтею 290 цього Кодексу.</w:t>
            </w:r>
          </w:p>
          <w:p w14:paraId="6916011C" w14:textId="1D83D473" w:rsidR="002E4826" w:rsidRPr="00DC5093" w:rsidRDefault="002E4826" w:rsidP="00336D90">
            <w:pPr>
              <w:widowControl w:val="0"/>
              <w:spacing w:after="0"/>
              <w:ind w:right="133"/>
              <w:jc w:val="both"/>
              <w:rPr>
                <w:rFonts w:ascii="Times New Roman" w:eastAsia="Times New Roman" w:hAnsi="Times New Roman" w:cs="Times New Roman"/>
                <w:color w:val="000000" w:themeColor="text1"/>
                <w:sz w:val="24"/>
                <w:szCs w:val="24"/>
              </w:rPr>
            </w:pPr>
          </w:p>
          <w:p w14:paraId="6579F50D" w14:textId="77777777" w:rsidR="002E4826" w:rsidRPr="00DC5093" w:rsidRDefault="002E4826" w:rsidP="00336D90">
            <w:pPr>
              <w:widowControl w:val="0"/>
              <w:spacing w:after="0"/>
              <w:ind w:right="133"/>
              <w:jc w:val="both"/>
              <w:rPr>
                <w:rFonts w:ascii="Times New Roman" w:eastAsia="Times New Roman" w:hAnsi="Times New Roman" w:cs="Times New Roman"/>
                <w:color w:val="000000" w:themeColor="text1"/>
                <w:sz w:val="24"/>
                <w:szCs w:val="24"/>
              </w:rPr>
            </w:pPr>
          </w:p>
          <w:p w14:paraId="7AE32040" w14:textId="3CA38AF1" w:rsidR="002E4826" w:rsidRPr="00DC5093" w:rsidRDefault="002E4826"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4CBB5388" w14:textId="77777777" w:rsidR="002E4826" w:rsidRPr="00DC5093" w:rsidRDefault="002E4826" w:rsidP="00990A1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333. </w:t>
            </w:r>
            <w:r w:rsidRPr="00DC5093">
              <w:rPr>
                <w:rFonts w:ascii="Times New Roman" w:eastAsia="Times New Roman" w:hAnsi="Times New Roman" w:cs="Times New Roman"/>
                <w:color w:val="000000" w:themeColor="text1"/>
                <w:sz w:val="24"/>
                <w:szCs w:val="24"/>
              </w:rPr>
              <w:t>Застосування заходів забезпечення кримінального провадження та проведення слідчих (розшукових) дій під час судового провадження</w:t>
            </w:r>
          </w:p>
          <w:p w14:paraId="498054C2" w14:textId="77777777" w:rsidR="002E4826" w:rsidRPr="00DC5093" w:rsidRDefault="002E4826" w:rsidP="00990A1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5B4073D6" w14:textId="5A3AD17F" w:rsidR="002E4826" w:rsidRPr="00DC5093" w:rsidRDefault="002E4826" w:rsidP="00990A1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2. Під час розгляду клопотання про надання тимчасового доступу до </w:t>
            </w:r>
            <w:r w:rsidRPr="00DC5093">
              <w:rPr>
                <w:rFonts w:ascii="Times New Roman" w:eastAsia="Times New Roman" w:hAnsi="Times New Roman" w:cs="Times New Roman"/>
                <w:b/>
                <w:bCs/>
                <w:color w:val="000000" w:themeColor="text1"/>
                <w:sz w:val="24"/>
                <w:szCs w:val="24"/>
              </w:rPr>
              <w:t>інформації в електронній (цифровій) формі,</w:t>
            </w:r>
            <w:r w:rsidRPr="00DC5093">
              <w:rPr>
                <w:rFonts w:ascii="Times New Roman" w:eastAsia="Times New Roman" w:hAnsi="Times New Roman" w:cs="Times New Roman"/>
                <w:color w:val="000000" w:themeColor="text1"/>
                <w:sz w:val="24"/>
                <w:szCs w:val="24"/>
              </w:rPr>
              <w:t xml:space="preserve"> речей і документів</w:t>
            </w:r>
            <w:r w:rsidRPr="00DC5093">
              <w:rPr>
                <w:rFonts w:ascii="Times New Roman" w:eastAsia="Times New Roman" w:hAnsi="Times New Roman" w:cs="Times New Roman"/>
                <w:b/>
                <w:bCs/>
                <w:color w:val="000000" w:themeColor="text1"/>
                <w:sz w:val="24"/>
                <w:szCs w:val="24"/>
              </w:rPr>
              <w:t xml:space="preserve"> </w:t>
            </w:r>
            <w:r w:rsidRPr="00DC5093">
              <w:rPr>
                <w:rFonts w:ascii="Times New Roman" w:eastAsia="Times New Roman" w:hAnsi="Times New Roman" w:cs="Times New Roman"/>
                <w:color w:val="000000" w:themeColor="text1"/>
                <w:sz w:val="24"/>
                <w:szCs w:val="24"/>
              </w:rPr>
              <w:t xml:space="preserve">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w:t>
            </w:r>
            <w:r w:rsidRPr="00DC5093">
              <w:rPr>
                <w:rFonts w:ascii="Times New Roman" w:eastAsia="Times New Roman" w:hAnsi="Times New Roman" w:cs="Times New Roman"/>
                <w:b/>
                <w:bCs/>
                <w:color w:val="000000" w:themeColor="text1"/>
                <w:sz w:val="24"/>
                <w:szCs w:val="24"/>
              </w:rPr>
              <w:t>інформації в електронній (цифровій) формі,</w:t>
            </w:r>
            <w:r w:rsidRPr="00DC5093">
              <w:rPr>
                <w:rFonts w:ascii="Times New Roman" w:eastAsia="Times New Roman" w:hAnsi="Times New Roman" w:cs="Times New Roman"/>
                <w:color w:val="000000" w:themeColor="text1"/>
                <w:sz w:val="24"/>
                <w:szCs w:val="24"/>
              </w:rPr>
              <w:t xml:space="preserve">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w:t>
            </w:r>
            <w:r w:rsidRPr="00DC5093">
              <w:rPr>
                <w:rFonts w:ascii="Times New Roman" w:eastAsia="Times New Roman" w:hAnsi="Times New Roman" w:cs="Times New Roman"/>
                <w:b/>
                <w:bCs/>
                <w:color w:val="000000" w:themeColor="text1"/>
                <w:sz w:val="24"/>
                <w:szCs w:val="24"/>
              </w:rPr>
              <w:t>інформацію в електронній (цифровій) формі,</w:t>
            </w:r>
            <w:r w:rsidRPr="00DC5093">
              <w:rPr>
                <w:rFonts w:ascii="Times New Roman" w:eastAsia="Times New Roman" w:hAnsi="Times New Roman" w:cs="Times New Roman"/>
                <w:color w:val="000000" w:themeColor="text1"/>
                <w:sz w:val="24"/>
                <w:szCs w:val="24"/>
              </w:rPr>
              <w:t xml:space="preserve"> речі і документи</w:t>
            </w:r>
            <w:r w:rsidRPr="00DC5093">
              <w:rPr>
                <w:rFonts w:ascii="Times New Roman" w:eastAsia="Times New Roman" w:hAnsi="Times New Roman" w:cs="Times New Roman"/>
                <w:b/>
                <w:bCs/>
                <w:color w:val="000000" w:themeColor="text1"/>
                <w:sz w:val="24"/>
                <w:szCs w:val="24"/>
              </w:rPr>
              <w:t xml:space="preserve"> </w:t>
            </w:r>
            <w:r w:rsidRPr="00DC5093">
              <w:rPr>
                <w:rFonts w:ascii="Times New Roman" w:eastAsia="Times New Roman" w:hAnsi="Times New Roman" w:cs="Times New Roman"/>
                <w:color w:val="000000" w:themeColor="text1"/>
                <w:sz w:val="24"/>
                <w:szCs w:val="24"/>
              </w:rPr>
              <w:t>внаслідок здійснення тимчасового доступу до них, зобов’язана надати до них доступ у порядку, передбаченому статтею 290 цього Кодексу.</w:t>
            </w:r>
          </w:p>
          <w:p w14:paraId="765921DF" w14:textId="52A8BF05" w:rsidR="002E4826" w:rsidRPr="00DC5093" w:rsidRDefault="002E4826" w:rsidP="00990A1A">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0A19D2C" w14:textId="77777777" w:rsidR="002E4826" w:rsidRPr="00DC5093" w:rsidRDefault="002E4826" w:rsidP="00990A1A">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384805DC" w14:textId="33178756" w:rsidTr="002E4826">
        <w:tc>
          <w:tcPr>
            <w:tcW w:w="5104" w:type="dxa"/>
            <w:tcBorders>
              <w:top w:val="single" w:sz="4" w:space="0" w:color="000001"/>
              <w:left w:val="single" w:sz="4" w:space="0" w:color="000001"/>
              <w:bottom w:val="single" w:sz="4" w:space="0" w:color="000001"/>
              <w:right w:val="single" w:sz="4" w:space="0" w:color="000001"/>
            </w:tcBorders>
          </w:tcPr>
          <w:p w14:paraId="503E557F" w14:textId="3D69F029" w:rsidR="002E4826" w:rsidRPr="00DC5093" w:rsidRDefault="002E4826" w:rsidP="00761F3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358. </w:t>
            </w:r>
            <w:r w:rsidRPr="00DC5093">
              <w:rPr>
                <w:rFonts w:ascii="Times New Roman" w:eastAsia="Times New Roman" w:hAnsi="Times New Roman" w:cs="Times New Roman"/>
                <w:color w:val="000000" w:themeColor="text1"/>
                <w:sz w:val="24"/>
                <w:szCs w:val="24"/>
              </w:rPr>
              <w:t>Дослідження документів</w:t>
            </w:r>
          </w:p>
          <w:p w14:paraId="247C845C" w14:textId="242F24C5" w:rsidR="002E4826" w:rsidRPr="00DC5093" w:rsidRDefault="002E4826" w:rsidP="00761F3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1. Протоколи слідчих (розшукових) дій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14:paraId="76F170BA" w14:textId="3FA2652B" w:rsidR="002E4826" w:rsidRPr="00DC5093" w:rsidRDefault="002E4826" w:rsidP="00761F3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Учасники судового провадження мають право ставити запитання щодо документів свідкам, експертам, спеціалістам.</w:t>
            </w:r>
          </w:p>
          <w:p w14:paraId="59A69489" w14:textId="55B29BFB" w:rsidR="002E4826" w:rsidRPr="00DC5093" w:rsidRDefault="002E4826" w:rsidP="00761F3A">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3. 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судового провадження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tc>
        <w:tc>
          <w:tcPr>
            <w:tcW w:w="4536" w:type="dxa"/>
            <w:tcBorders>
              <w:top w:val="single" w:sz="4" w:space="0" w:color="000001"/>
              <w:left w:val="single" w:sz="4" w:space="0" w:color="000001"/>
              <w:bottom w:val="single" w:sz="4" w:space="0" w:color="000001"/>
              <w:right w:val="single" w:sz="4" w:space="0" w:color="000001"/>
            </w:tcBorders>
          </w:tcPr>
          <w:p w14:paraId="304B8410" w14:textId="644310A9" w:rsidR="002E4826" w:rsidRPr="00DC5093" w:rsidRDefault="002E4826" w:rsidP="00761F3A">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 xml:space="preserve">Стаття 358. </w:t>
            </w:r>
            <w:r w:rsidRPr="00DC5093">
              <w:rPr>
                <w:rFonts w:ascii="Times New Roman" w:eastAsia="Times New Roman" w:hAnsi="Times New Roman" w:cs="Times New Roman"/>
                <w:color w:val="000000" w:themeColor="text1"/>
                <w:sz w:val="24"/>
                <w:szCs w:val="24"/>
              </w:rPr>
              <w:t>Дослідження документів</w:t>
            </w:r>
            <w:r w:rsidRPr="00DC5093">
              <w:rPr>
                <w:rFonts w:ascii="Times New Roman" w:eastAsia="Times New Roman" w:hAnsi="Times New Roman" w:cs="Times New Roman"/>
                <w:b/>
                <w:bCs/>
                <w:color w:val="000000" w:themeColor="text1"/>
                <w:sz w:val="24"/>
                <w:szCs w:val="24"/>
              </w:rPr>
              <w:t xml:space="preserve"> </w:t>
            </w:r>
            <w:r w:rsidRPr="00DC5093">
              <w:rPr>
                <w:rFonts w:ascii="Times New Roman" w:eastAsia="Times New Roman" w:hAnsi="Times New Roman" w:cs="Times New Roman"/>
                <w:b/>
                <w:bCs/>
                <w:color w:val="000000" w:themeColor="text1"/>
                <w:sz w:val="24"/>
                <w:szCs w:val="24"/>
              </w:rPr>
              <w:lastRenderedPageBreak/>
              <w:t>та електронних доказів</w:t>
            </w:r>
          </w:p>
          <w:p w14:paraId="5C16300E" w14:textId="0EB49A7B" w:rsidR="002E4826" w:rsidRPr="00DC5093" w:rsidRDefault="002E4826" w:rsidP="00761F3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1. Протоколи слідчих (розшукових) дій та інші долучені до матеріалів кримінального провадження документи </w:t>
            </w:r>
            <w:r w:rsidRPr="00DC5093">
              <w:rPr>
                <w:rFonts w:ascii="Times New Roman" w:eastAsia="Times New Roman" w:hAnsi="Times New Roman" w:cs="Times New Roman"/>
                <w:b/>
                <w:bCs/>
                <w:color w:val="000000" w:themeColor="text1"/>
                <w:sz w:val="24"/>
                <w:szCs w:val="24"/>
              </w:rPr>
              <w:t xml:space="preserve">та електронні докази, </w:t>
            </w:r>
            <w:r w:rsidRPr="00DC5093">
              <w:rPr>
                <w:rFonts w:ascii="Times New Roman" w:eastAsia="Times New Roman" w:hAnsi="Times New Roman" w:cs="Times New Roman"/>
                <w:color w:val="000000" w:themeColor="text1"/>
                <w:sz w:val="24"/>
                <w:szCs w:val="24"/>
              </w:rPr>
              <w:t xml:space="preserve">якщо в них </w:t>
            </w:r>
            <w:r w:rsidRPr="00DC5093">
              <w:rPr>
                <w:rFonts w:ascii="Times New Roman" w:eastAsia="Times New Roman" w:hAnsi="Times New Roman" w:cs="Times New Roman"/>
                <w:b/>
                <w:bCs/>
                <w:color w:val="000000" w:themeColor="text1"/>
                <w:sz w:val="24"/>
                <w:szCs w:val="24"/>
              </w:rPr>
              <w:t>містяться,</w:t>
            </w:r>
            <w:r w:rsidRPr="00DC5093">
              <w:rPr>
                <w:rFonts w:ascii="Times New Roman" w:eastAsia="Times New Roman" w:hAnsi="Times New Roman" w:cs="Times New Roman"/>
                <w:color w:val="000000" w:themeColor="text1"/>
                <w:sz w:val="24"/>
                <w:szCs w:val="24"/>
              </w:rPr>
              <w:t xml:space="preserve">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14:paraId="5A3E658C" w14:textId="11F2A00D" w:rsidR="002E4826" w:rsidRPr="00DC5093" w:rsidRDefault="002E4826" w:rsidP="00761F3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Учасники судового провадження мають право ставити запитання щодо документів</w:t>
            </w:r>
            <w:r w:rsidRPr="00DC5093">
              <w:rPr>
                <w:rFonts w:ascii="Times New Roman" w:eastAsia="Times New Roman" w:hAnsi="Times New Roman" w:cs="Times New Roman"/>
                <w:b/>
                <w:bCs/>
                <w:color w:val="000000" w:themeColor="text1"/>
                <w:sz w:val="24"/>
                <w:szCs w:val="24"/>
              </w:rPr>
              <w:t>, електронних доказів,</w:t>
            </w:r>
            <w:r w:rsidRPr="00DC5093">
              <w:rPr>
                <w:rFonts w:ascii="Times New Roman" w:eastAsia="Times New Roman" w:hAnsi="Times New Roman" w:cs="Times New Roman"/>
                <w:color w:val="000000" w:themeColor="text1"/>
                <w:sz w:val="24"/>
                <w:szCs w:val="24"/>
              </w:rPr>
              <w:t xml:space="preserve"> свідкам, експертам, спеціалістам.</w:t>
            </w:r>
          </w:p>
          <w:p w14:paraId="669D36B1" w14:textId="318B1903" w:rsidR="002E4826" w:rsidRPr="00DC5093" w:rsidRDefault="002E4826" w:rsidP="00761F3A">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3. Якщо долучений до матеріалів кримінального провадження або наданий суду особою, яка бере участь у кримінальному провадженні, для ознайомлення документ</w:t>
            </w:r>
            <w:r w:rsidRPr="00DC5093">
              <w:rPr>
                <w:rFonts w:ascii="Times New Roman" w:eastAsia="Times New Roman" w:hAnsi="Times New Roman" w:cs="Times New Roman"/>
                <w:b/>
                <w:bCs/>
                <w:color w:val="000000" w:themeColor="text1"/>
                <w:sz w:val="24"/>
                <w:szCs w:val="24"/>
              </w:rPr>
              <w:t>, електронний доказ,</w:t>
            </w:r>
            <w:r w:rsidRPr="00DC5093">
              <w:rPr>
                <w:rFonts w:ascii="Times New Roman" w:eastAsia="Times New Roman" w:hAnsi="Times New Roman" w:cs="Times New Roman"/>
                <w:color w:val="000000" w:themeColor="text1"/>
                <w:sz w:val="24"/>
                <w:szCs w:val="24"/>
              </w:rPr>
              <w:t xml:space="preserve"> викликає сумнів у його достовірності, учасники судового провадження мають право просити суд виключити його з числа доказів і вирішувати справу на підставі інших доказів або призначити відповідну </w:t>
            </w:r>
            <w:r w:rsidRPr="00DC5093">
              <w:rPr>
                <w:rFonts w:ascii="Times New Roman" w:eastAsia="Times New Roman" w:hAnsi="Times New Roman" w:cs="Times New Roman"/>
                <w:color w:val="000000" w:themeColor="text1"/>
                <w:sz w:val="24"/>
                <w:szCs w:val="24"/>
              </w:rPr>
              <w:lastRenderedPageBreak/>
              <w:t>експертизу цього документа</w:t>
            </w:r>
            <w:r w:rsidRPr="00DC5093">
              <w:rPr>
                <w:rFonts w:ascii="Times New Roman" w:eastAsia="Times New Roman" w:hAnsi="Times New Roman" w:cs="Times New Roman"/>
                <w:b/>
                <w:bCs/>
                <w:color w:val="000000" w:themeColor="text1"/>
                <w:sz w:val="24"/>
                <w:szCs w:val="24"/>
              </w:rPr>
              <w:t>, електронного доказу</w:t>
            </w: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28AFCCBA" w14:textId="77777777" w:rsidR="002E4826" w:rsidRPr="00DC5093" w:rsidRDefault="002E4826" w:rsidP="00761F3A">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39411718" w14:textId="7B4DD747" w:rsidTr="002E4826">
        <w:tc>
          <w:tcPr>
            <w:tcW w:w="5104" w:type="dxa"/>
            <w:tcBorders>
              <w:top w:val="single" w:sz="4" w:space="0" w:color="000001"/>
              <w:left w:val="single" w:sz="4" w:space="0" w:color="000001"/>
              <w:bottom w:val="single" w:sz="4" w:space="0" w:color="000001"/>
              <w:right w:val="single" w:sz="4" w:space="0" w:color="000001"/>
            </w:tcBorders>
          </w:tcPr>
          <w:p w14:paraId="7558B624" w14:textId="17B4E84D"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Стаття 368.</w:t>
            </w:r>
            <w:r w:rsidRPr="00DC5093">
              <w:rPr>
                <w:rFonts w:ascii="Times New Roman" w:eastAsia="Times New Roman" w:hAnsi="Times New Roman" w:cs="Times New Roman"/>
                <w:color w:val="000000" w:themeColor="text1"/>
                <w:sz w:val="24"/>
                <w:szCs w:val="24"/>
              </w:rPr>
              <w:t xml:space="preserve"> Питання, що вирішуються судом при ухваленні </w:t>
            </w:r>
            <w:proofErr w:type="spellStart"/>
            <w:r w:rsidRPr="00DC5093">
              <w:rPr>
                <w:rFonts w:ascii="Times New Roman" w:eastAsia="Times New Roman" w:hAnsi="Times New Roman" w:cs="Times New Roman"/>
                <w:color w:val="000000" w:themeColor="text1"/>
                <w:sz w:val="24"/>
                <w:szCs w:val="24"/>
              </w:rPr>
              <w:t>вироку</w:t>
            </w:r>
            <w:proofErr w:type="spellEnd"/>
          </w:p>
          <w:p w14:paraId="52602686"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Ухвалюючи вирок, суд повинен вирішити такі питання:</w:t>
            </w:r>
          </w:p>
          <w:p w14:paraId="0308C783"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85DFC4D" w14:textId="40B3066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12) що належить вчинити з майном, на яке накладено арешт, </w:t>
            </w:r>
            <w:bookmarkStart w:id="36" w:name="_Hlk43128892"/>
            <w:r w:rsidRPr="00DC5093">
              <w:rPr>
                <w:rFonts w:ascii="Times New Roman" w:eastAsia="Times New Roman" w:hAnsi="Times New Roman" w:cs="Times New Roman"/>
                <w:color w:val="000000" w:themeColor="text1"/>
                <w:sz w:val="24"/>
                <w:szCs w:val="24"/>
              </w:rPr>
              <w:t>речовими доказами і документами</w:t>
            </w:r>
            <w:bookmarkEnd w:id="36"/>
            <w:r w:rsidRPr="00DC5093">
              <w:rPr>
                <w:rFonts w:ascii="Times New Roman" w:eastAsia="Times New Roman" w:hAnsi="Times New Roman" w:cs="Times New Roman"/>
                <w:color w:val="000000" w:themeColor="text1"/>
                <w:sz w:val="24"/>
                <w:szCs w:val="24"/>
              </w:rPr>
              <w:t>;</w:t>
            </w:r>
          </w:p>
          <w:p w14:paraId="18B04CFC" w14:textId="1E23DF1F"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5374CBDC"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Стаття 368.</w:t>
            </w:r>
            <w:r w:rsidRPr="00DC5093">
              <w:rPr>
                <w:rFonts w:ascii="Times New Roman" w:eastAsia="Times New Roman" w:hAnsi="Times New Roman" w:cs="Times New Roman"/>
                <w:color w:val="000000" w:themeColor="text1"/>
                <w:sz w:val="24"/>
                <w:szCs w:val="24"/>
              </w:rPr>
              <w:t xml:space="preserve"> Питання, що вирішуються судом при ухваленні </w:t>
            </w:r>
            <w:proofErr w:type="spellStart"/>
            <w:r w:rsidRPr="00DC5093">
              <w:rPr>
                <w:rFonts w:ascii="Times New Roman" w:eastAsia="Times New Roman" w:hAnsi="Times New Roman" w:cs="Times New Roman"/>
                <w:color w:val="000000" w:themeColor="text1"/>
                <w:sz w:val="24"/>
                <w:szCs w:val="24"/>
              </w:rPr>
              <w:t>вироку</w:t>
            </w:r>
            <w:proofErr w:type="spellEnd"/>
          </w:p>
          <w:p w14:paraId="42BDABCF"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Ухвалюючи вирок, суд повинен вирішити такі питання:</w:t>
            </w:r>
          </w:p>
          <w:p w14:paraId="01750BD4" w14:textId="7D05B29A"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02537F83" w14:textId="3BB217D4"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12) що належить вчинити з майном, на яке накладено арешт, </w:t>
            </w:r>
            <w:bookmarkStart w:id="37" w:name="_Hlk43128906"/>
            <w:r w:rsidRPr="00DC5093">
              <w:rPr>
                <w:rFonts w:ascii="Times New Roman" w:eastAsia="Times New Roman" w:hAnsi="Times New Roman" w:cs="Times New Roman"/>
                <w:color w:val="000000" w:themeColor="text1"/>
                <w:sz w:val="24"/>
                <w:szCs w:val="24"/>
              </w:rPr>
              <w:t xml:space="preserve">речовими </w:t>
            </w:r>
            <w:r w:rsidRPr="00DC5093">
              <w:rPr>
                <w:rFonts w:ascii="Times New Roman" w:eastAsia="Times New Roman" w:hAnsi="Times New Roman" w:cs="Times New Roman"/>
                <w:b/>
                <w:bCs/>
                <w:color w:val="000000" w:themeColor="text1"/>
                <w:sz w:val="24"/>
                <w:szCs w:val="24"/>
              </w:rPr>
              <w:t>та електронними</w:t>
            </w:r>
            <w:r w:rsidRPr="00DC5093">
              <w:rPr>
                <w:rFonts w:ascii="Times New Roman" w:eastAsia="Times New Roman" w:hAnsi="Times New Roman" w:cs="Times New Roman"/>
                <w:color w:val="000000" w:themeColor="text1"/>
                <w:sz w:val="24"/>
                <w:szCs w:val="24"/>
              </w:rPr>
              <w:t xml:space="preserve"> доказами</w:t>
            </w:r>
            <w:r w:rsidRPr="00DC5093">
              <w:rPr>
                <w:rFonts w:ascii="Times New Roman" w:eastAsia="Times New Roman" w:hAnsi="Times New Roman" w:cs="Times New Roman"/>
                <w:b/>
                <w:bCs/>
                <w:color w:val="000000" w:themeColor="text1"/>
                <w:sz w:val="24"/>
                <w:szCs w:val="24"/>
              </w:rPr>
              <w:t>,</w:t>
            </w:r>
            <w:r w:rsidRPr="00DC5093">
              <w:rPr>
                <w:rFonts w:ascii="Times New Roman" w:eastAsia="Times New Roman" w:hAnsi="Times New Roman" w:cs="Times New Roman"/>
                <w:color w:val="000000" w:themeColor="text1"/>
                <w:sz w:val="24"/>
                <w:szCs w:val="24"/>
              </w:rPr>
              <w:t xml:space="preserve"> документами</w:t>
            </w:r>
            <w:bookmarkEnd w:id="37"/>
            <w:r w:rsidRPr="00DC5093">
              <w:rPr>
                <w:rFonts w:ascii="Times New Roman" w:eastAsia="Times New Roman" w:hAnsi="Times New Roman" w:cs="Times New Roman"/>
                <w:color w:val="000000" w:themeColor="text1"/>
                <w:sz w:val="24"/>
                <w:szCs w:val="24"/>
              </w:rPr>
              <w:t>;</w:t>
            </w:r>
          </w:p>
          <w:p w14:paraId="3E861785" w14:textId="584F809B" w:rsidR="002E4826" w:rsidRPr="00DC5093" w:rsidRDefault="002E4826" w:rsidP="00840BFA">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7448CB95"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29523340" w14:textId="27B6F8A9" w:rsidTr="002E4826">
        <w:tc>
          <w:tcPr>
            <w:tcW w:w="5104" w:type="dxa"/>
            <w:tcBorders>
              <w:top w:val="single" w:sz="4" w:space="0" w:color="000001"/>
              <w:left w:val="single" w:sz="4" w:space="0" w:color="000001"/>
              <w:bottom w:val="single" w:sz="4" w:space="0" w:color="000001"/>
              <w:right w:val="single" w:sz="4" w:space="0" w:color="000001"/>
            </w:tcBorders>
          </w:tcPr>
          <w:p w14:paraId="5C05A1F4"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374. </w:t>
            </w:r>
            <w:r w:rsidRPr="00DC5093">
              <w:rPr>
                <w:rFonts w:ascii="Times New Roman" w:eastAsia="Times New Roman" w:hAnsi="Times New Roman" w:cs="Times New Roman"/>
                <w:color w:val="000000" w:themeColor="text1"/>
                <w:sz w:val="24"/>
                <w:szCs w:val="24"/>
              </w:rPr>
              <w:t xml:space="preserve">Зміст </w:t>
            </w:r>
            <w:proofErr w:type="spellStart"/>
            <w:r w:rsidRPr="00DC5093">
              <w:rPr>
                <w:rFonts w:ascii="Times New Roman" w:eastAsia="Times New Roman" w:hAnsi="Times New Roman" w:cs="Times New Roman"/>
                <w:color w:val="000000" w:themeColor="text1"/>
                <w:sz w:val="24"/>
                <w:szCs w:val="24"/>
              </w:rPr>
              <w:t>вироку</w:t>
            </w:r>
            <w:proofErr w:type="spellEnd"/>
          </w:p>
          <w:p w14:paraId="4BB5D30F"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59280883"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4. У резолютивній частині </w:t>
            </w:r>
            <w:proofErr w:type="spellStart"/>
            <w:r w:rsidRPr="00DC5093">
              <w:rPr>
                <w:rFonts w:ascii="Times New Roman" w:eastAsia="Times New Roman" w:hAnsi="Times New Roman" w:cs="Times New Roman"/>
                <w:color w:val="000000" w:themeColor="text1"/>
                <w:sz w:val="24"/>
                <w:szCs w:val="24"/>
              </w:rPr>
              <w:t>вироку</w:t>
            </w:r>
            <w:proofErr w:type="spellEnd"/>
            <w:r w:rsidRPr="00DC5093">
              <w:rPr>
                <w:rFonts w:ascii="Times New Roman" w:eastAsia="Times New Roman" w:hAnsi="Times New Roman" w:cs="Times New Roman"/>
                <w:color w:val="000000" w:themeColor="text1"/>
                <w:sz w:val="24"/>
                <w:szCs w:val="24"/>
              </w:rPr>
              <w:t xml:space="preserve"> зазначаються:</w:t>
            </w:r>
          </w:p>
          <w:p w14:paraId="0CC2BEF8" w14:textId="14A7D9FF"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14:paraId="79EB3F16" w14:textId="39EB23A2"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8050DC9"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рішення щодо речових доказів і документів;</w:t>
            </w:r>
          </w:p>
          <w:p w14:paraId="081FE0C0"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74FD290"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у разі визнання особи винуватою: прізвище, ім’я та по 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14:paraId="32DAEB48"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6CBA9812"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рішення щодо речових доказів і документів </w:t>
            </w:r>
            <w:r w:rsidRPr="00DC5093">
              <w:rPr>
                <w:rFonts w:ascii="Times New Roman" w:eastAsia="Times New Roman" w:hAnsi="Times New Roman" w:cs="Times New Roman"/>
                <w:color w:val="000000" w:themeColor="text1"/>
                <w:sz w:val="24"/>
                <w:szCs w:val="24"/>
              </w:rPr>
              <w:lastRenderedPageBreak/>
              <w:t>та спеціальної конфіскації;</w:t>
            </w:r>
          </w:p>
          <w:p w14:paraId="453D0F4B" w14:textId="28FC74B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09B15882"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 xml:space="preserve">Стаття 374. </w:t>
            </w:r>
            <w:r w:rsidRPr="00DC5093">
              <w:rPr>
                <w:rFonts w:ascii="Times New Roman" w:eastAsia="Times New Roman" w:hAnsi="Times New Roman" w:cs="Times New Roman"/>
                <w:color w:val="000000" w:themeColor="text1"/>
                <w:sz w:val="24"/>
                <w:szCs w:val="24"/>
              </w:rPr>
              <w:t xml:space="preserve">Зміст </w:t>
            </w:r>
            <w:proofErr w:type="spellStart"/>
            <w:r w:rsidRPr="00DC5093">
              <w:rPr>
                <w:rFonts w:ascii="Times New Roman" w:eastAsia="Times New Roman" w:hAnsi="Times New Roman" w:cs="Times New Roman"/>
                <w:color w:val="000000" w:themeColor="text1"/>
                <w:sz w:val="24"/>
                <w:szCs w:val="24"/>
              </w:rPr>
              <w:t>вироку</w:t>
            </w:r>
            <w:proofErr w:type="spellEnd"/>
          </w:p>
          <w:p w14:paraId="739D2BB9"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6FA34764"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4. У резолютивній частині </w:t>
            </w:r>
            <w:proofErr w:type="spellStart"/>
            <w:r w:rsidRPr="00DC5093">
              <w:rPr>
                <w:rFonts w:ascii="Times New Roman" w:eastAsia="Times New Roman" w:hAnsi="Times New Roman" w:cs="Times New Roman"/>
                <w:color w:val="000000" w:themeColor="text1"/>
                <w:sz w:val="24"/>
                <w:szCs w:val="24"/>
              </w:rPr>
              <w:t>вироку</w:t>
            </w:r>
            <w:proofErr w:type="spellEnd"/>
            <w:r w:rsidRPr="00DC5093">
              <w:rPr>
                <w:rFonts w:ascii="Times New Roman" w:eastAsia="Times New Roman" w:hAnsi="Times New Roman" w:cs="Times New Roman"/>
                <w:color w:val="000000" w:themeColor="text1"/>
                <w:sz w:val="24"/>
                <w:szCs w:val="24"/>
              </w:rPr>
              <w:t xml:space="preserve"> зазначаються:</w:t>
            </w:r>
          </w:p>
          <w:p w14:paraId="65F6A74F"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у разі визнання особи виправданою - прізвище, ім’я та по батькові обвинуваченого, рішення про визнання його невинуватим у пред’явленому обвинуваченні та його виправдання;</w:t>
            </w:r>
          </w:p>
          <w:p w14:paraId="427D75C3"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621BA18A" w14:textId="775C4394"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рішення щодо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і документів;</w:t>
            </w:r>
          </w:p>
          <w:p w14:paraId="591113F5"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7F377C43"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2) у разі визнання особи винуватою: прізвище, ім’я та по 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14:paraId="0EA70384"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w:t>
            </w:r>
          </w:p>
          <w:p w14:paraId="383E8518" w14:textId="7319DA51" w:rsidR="002E4826" w:rsidRPr="00DC5093" w:rsidRDefault="002E4826" w:rsidP="0005711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рішення щодо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і документів та спеціальної конфіскації;</w:t>
            </w:r>
          </w:p>
          <w:p w14:paraId="52809147" w14:textId="5184AEA7" w:rsidR="002E4826" w:rsidRPr="00DC5093" w:rsidRDefault="002E4826" w:rsidP="00057118">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316E23AB" w14:textId="77777777" w:rsidR="002E4826" w:rsidRPr="00DC5093" w:rsidRDefault="002E4826" w:rsidP="00057118">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7E9A21C9" w14:textId="695B1A68" w:rsidTr="002E4826">
        <w:tc>
          <w:tcPr>
            <w:tcW w:w="5104" w:type="dxa"/>
            <w:tcBorders>
              <w:top w:val="single" w:sz="4" w:space="0" w:color="000001"/>
              <w:left w:val="single" w:sz="4" w:space="0" w:color="000001"/>
              <w:bottom w:val="single" w:sz="4" w:space="0" w:color="000001"/>
              <w:right w:val="single" w:sz="4" w:space="0" w:color="000001"/>
            </w:tcBorders>
          </w:tcPr>
          <w:p w14:paraId="2F5870C1" w14:textId="118C9A0A" w:rsidR="002E4826" w:rsidRPr="00DC5093" w:rsidRDefault="002E4826" w:rsidP="006753E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393. </w:t>
            </w:r>
            <w:r w:rsidRPr="00DC5093">
              <w:rPr>
                <w:rFonts w:ascii="Times New Roman" w:eastAsia="Times New Roman" w:hAnsi="Times New Roman" w:cs="Times New Roman"/>
                <w:color w:val="000000" w:themeColor="text1"/>
                <w:sz w:val="24"/>
                <w:szCs w:val="24"/>
              </w:rPr>
              <w:t>Право на апеляційне оскарження</w:t>
            </w:r>
          </w:p>
          <w:p w14:paraId="3407307A"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Апеляційну скаргу мають право подати:</w:t>
            </w:r>
          </w:p>
          <w:p w14:paraId="091E4F9A" w14:textId="77777777"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B2F9A01" w14:textId="4634A013"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9</w:t>
            </w:r>
            <w:r w:rsidRPr="00DC5093">
              <w:rPr>
                <w:rFonts w:ascii="Times New Roman" w:eastAsia="Times New Roman" w:hAnsi="Times New Roman" w:cs="Times New Roman"/>
                <w:color w:val="000000" w:themeColor="text1"/>
                <w:sz w:val="24"/>
                <w:szCs w:val="24"/>
                <w:vertAlign w:val="superscript"/>
              </w:rPr>
              <w:t>2</w:t>
            </w:r>
            <w:r w:rsidRPr="00DC5093">
              <w:rPr>
                <w:rFonts w:ascii="Times New Roman" w:eastAsia="Times New Roman" w:hAnsi="Times New Roman" w:cs="Times New Roman"/>
                <w:color w:val="000000" w:themeColor="text1"/>
                <w:sz w:val="24"/>
                <w:szCs w:val="24"/>
              </w:rPr>
              <w:t>) фізична або юридична особа - у частині, що стосується її інтересів під час вирішення питання про долю речових доказів, документів, які були надані суду; третя особа - у частині, що стосується її інтересів під час вирішення питання про спеціальну конфіскацію;</w:t>
            </w:r>
          </w:p>
          <w:p w14:paraId="5D44C455" w14:textId="5A1F6398" w:rsidR="002E4826" w:rsidRPr="00DC5093" w:rsidRDefault="002E4826" w:rsidP="00840BFA">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67F4D224" w14:textId="77777777" w:rsidR="002E4826" w:rsidRPr="00DC5093" w:rsidRDefault="002E4826" w:rsidP="006753E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393. </w:t>
            </w:r>
            <w:r w:rsidRPr="00DC5093">
              <w:rPr>
                <w:rFonts w:ascii="Times New Roman" w:eastAsia="Times New Roman" w:hAnsi="Times New Roman" w:cs="Times New Roman"/>
                <w:color w:val="000000" w:themeColor="text1"/>
                <w:sz w:val="24"/>
                <w:szCs w:val="24"/>
              </w:rPr>
              <w:t>Право на апеляційне оскарження</w:t>
            </w:r>
          </w:p>
          <w:p w14:paraId="362E8FD0" w14:textId="77777777" w:rsidR="002E4826" w:rsidRPr="00DC5093" w:rsidRDefault="002E4826" w:rsidP="006753E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Апеляційну скаргу мають право подати:</w:t>
            </w:r>
          </w:p>
          <w:p w14:paraId="334FE525" w14:textId="77777777" w:rsidR="002E4826" w:rsidRPr="00DC5093" w:rsidRDefault="002E4826" w:rsidP="006753E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B169A54" w14:textId="3B3DA01F" w:rsidR="002E4826" w:rsidRPr="00DC5093" w:rsidRDefault="002E4826" w:rsidP="006753EB">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9</w:t>
            </w:r>
            <w:r w:rsidRPr="00DC5093">
              <w:rPr>
                <w:rFonts w:ascii="Times New Roman" w:eastAsia="Times New Roman" w:hAnsi="Times New Roman" w:cs="Times New Roman"/>
                <w:color w:val="000000" w:themeColor="text1"/>
                <w:sz w:val="24"/>
                <w:szCs w:val="24"/>
                <w:vertAlign w:val="superscript"/>
              </w:rPr>
              <w:t>2</w:t>
            </w:r>
            <w:r w:rsidRPr="00DC5093">
              <w:rPr>
                <w:rFonts w:ascii="Times New Roman" w:eastAsia="Times New Roman" w:hAnsi="Times New Roman" w:cs="Times New Roman"/>
                <w:color w:val="000000" w:themeColor="text1"/>
                <w:sz w:val="24"/>
                <w:szCs w:val="24"/>
              </w:rPr>
              <w:t>) фізична або юридична особа - у частині, що стосується її інтересів під час вирішення питання про долю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документів, які були надані суду; третя особа - у частині, що стосується її інтересів під час вирішення питання про спеціальну конфіскацію;</w:t>
            </w:r>
          </w:p>
          <w:p w14:paraId="322CE000" w14:textId="4D2B52D8" w:rsidR="002E4826" w:rsidRPr="00DC5093" w:rsidRDefault="002E4826" w:rsidP="006753EB">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6710E5F7" w14:textId="77777777" w:rsidR="002E4826" w:rsidRPr="00DC5093" w:rsidRDefault="002E4826" w:rsidP="006753EB">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690A6C31" w14:textId="0E531AF0" w:rsidTr="002E4826">
        <w:tc>
          <w:tcPr>
            <w:tcW w:w="5104" w:type="dxa"/>
            <w:tcBorders>
              <w:top w:val="single" w:sz="4" w:space="0" w:color="000001"/>
              <w:left w:val="single" w:sz="4" w:space="0" w:color="000001"/>
              <w:bottom w:val="single" w:sz="4" w:space="0" w:color="000001"/>
              <w:right w:val="single" w:sz="4" w:space="0" w:color="000001"/>
            </w:tcBorders>
          </w:tcPr>
          <w:p w14:paraId="3FB8600E" w14:textId="1A41EB8F"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549. </w:t>
            </w:r>
            <w:r w:rsidRPr="00DC5093">
              <w:rPr>
                <w:rFonts w:ascii="Times New Roman" w:eastAsia="Times New Roman" w:hAnsi="Times New Roman" w:cs="Times New Roman"/>
                <w:color w:val="000000" w:themeColor="text1"/>
                <w:sz w:val="24"/>
                <w:szCs w:val="24"/>
              </w:rPr>
              <w:t>Зберігання та передання речових доказів і документів</w:t>
            </w:r>
          </w:p>
          <w:p w14:paraId="6B2582AF" w14:textId="6DF6976D"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Речові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 доказів та документів, і після закінчення кримінального провадження повертаються запитуваній стороні, якщо не було досягнуто домовленості про інше.</w:t>
            </w:r>
          </w:p>
          <w:p w14:paraId="3BFFD656" w14:textId="1913737B" w:rsidR="002E4826" w:rsidRPr="00DC5093" w:rsidRDefault="002E4826" w:rsidP="00954A66">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2. Під час передання компетентному органу запитуючої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tc>
        <w:tc>
          <w:tcPr>
            <w:tcW w:w="4536" w:type="dxa"/>
            <w:tcBorders>
              <w:top w:val="single" w:sz="4" w:space="0" w:color="000001"/>
              <w:left w:val="single" w:sz="4" w:space="0" w:color="000001"/>
              <w:bottom w:val="single" w:sz="4" w:space="0" w:color="000001"/>
              <w:right w:val="single" w:sz="4" w:space="0" w:color="000001"/>
            </w:tcBorders>
          </w:tcPr>
          <w:p w14:paraId="7187B2DB" w14:textId="172FD9BE"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lastRenderedPageBreak/>
              <w:t xml:space="preserve">Стаття 549. </w:t>
            </w:r>
            <w:r w:rsidRPr="00DC5093">
              <w:rPr>
                <w:rFonts w:ascii="Times New Roman" w:eastAsia="Times New Roman" w:hAnsi="Times New Roman" w:cs="Times New Roman"/>
                <w:color w:val="000000" w:themeColor="text1"/>
                <w:sz w:val="24"/>
                <w:szCs w:val="24"/>
              </w:rPr>
              <w:t>Зберігання та передання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і документів</w:t>
            </w:r>
          </w:p>
          <w:p w14:paraId="7DE57277" w14:textId="44BFA297"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1. Речові</w:t>
            </w:r>
            <w:r w:rsidRPr="00DC5093">
              <w:rPr>
                <w:rFonts w:ascii="Times New Roman" w:eastAsia="Times New Roman" w:hAnsi="Times New Roman" w:cs="Times New Roman"/>
                <w:b/>
                <w:bCs/>
                <w:color w:val="000000" w:themeColor="text1"/>
                <w:sz w:val="24"/>
                <w:szCs w:val="24"/>
              </w:rPr>
              <w:t>, електронні</w:t>
            </w:r>
            <w:r w:rsidRPr="00DC5093">
              <w:rPr>
                <w:rFonts w:ascii="Times New Roman" w:eastAsia="Times New Roman" w:hAnsi="Times New Roman" w:cs="Times New Roman"/>
                <w:color w:val="000000" w:themeColor="text1"/>
                <w:sz w:val="24"/>
                <w:szCs w:val="24"/>
              </w:rPr>
              <w:t xml:space="preserve">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порядку, встановленому цим Кодексом для зберігання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та документів, і після закінчення </w:t>
            </w:r>
            <w:r w:rsidRPr="00DC5093">
              <w:rPr>
                <w:rFonts w:ascii="Times New Roman" w:eastAsia="Times New Roman" w:hAnsi="Times New Roman" w:cs="Times New Roman"/>
                <w:color w:val="000000" w:themeColor="text1"/>
                <w:sz w:val="24"/>
                <w:szCs w:val="24"/>
              </w:rPr>
              <w:lastRenderedPageBreak/>
              <w:t>кримінального провадження повертаються запитуваній стороні, якщо не було досягнуто домовленості про інше.</w:t>
            </w:r>
          </w:p>
          <w:p w14:paraId="60CE6520" w14:textId="49FE0CD3" w:rsidR="002E4826" w:rsidRPr="00DC5093" w:rsidRDefault="002E4826" w:rsidP="00954A66">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t>2. Під час передання компетентному органу запитуючої сторони речових</w:t>
            </w:r>
            <w:r w:rsidRPr="00DC5093">
              <w:rPr>
                <w:rFonts w:ascii="Times New Roman" w:eastAsia="Times New Roman" w:hAnsi="Times New Roman" w:cs="Times New Roman"/>
                <w:b/>
                <w:bCs/>
                <w:color w:val="000000" w:themeColor="text1"/>
                <w:sz w:val="24"/>
                <w:szCs w:val="24"/>
              </w:rPr>
              <w:t>, електронних</w:t>
            </w:r>
            <w:r w:rsidRPr="00DC5093">
              <w:rPr>
                <w:rFonts w:ascii="Times New Roman" w:eastAsia="Times New Roman" w:hAnsi="Times New Roman" w:cs="Times New Roman"/>
                <w:color w:val="000000" w:themeColor="text1"/>
                <w:sz w:val="24"/>
                <w:szCs w:val="24"/>
              </w:rPr>
              <w:t xml:space="preserve">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розглядається у суді.</w:t>
            </w:r>
          </w:p>
        </w:tc>
        <w:tc>
          <w:tcPr>
            <w:tcW w:w="5245" w:type="dxa"/>
            <w:tcBorders>
              <w:top w:val="single" w:sz="4" w:space="0" w:color="000001"/>
              <w:left w:val="single" w:sz="4" w:space="0" w:color="000001"/>
              <w:bottom w:val="single" w:sz="4" w:space="0" w:color="000001"/>
              <w:right w:val="single" w:sz="4" w:space="0" w:color="000001"/>
            </w:tcBorders>
          </w:tcPr>
          <w:p w14:paraId="253D1360" w14:textId="77777777" w:rsidR="002E4826" w:rsidRPr="00DC5093" w:rsidRDefault="002E4826" w:rsidP="00954A66">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r w:rsidR="002E4826" w:rsidRPr="00DC5093" w14:paraId="25F10DA4" w14:textId="331D0778" w:rsidTr="002E4826">
        <w:tc>
          <w:tcPr>
            <w:tcW w:w="5104" w:type="dxa"/>
            <w:tcBorders>
              <w:top w:val="single" w:sz="4" w:space="0" w:color="000001"/>
              <w:left w:val="single" w:sz="4" w:space="0" w:color="000001"/>
              <w:bottom w:val="single" w:sz="4" w:space="0" w:color="000001"/>
              <w:right w:val="single" w:sz="4" w:space="0" w:color="000001"/>
            </w:tcBorders>
          </w:tcPr>
          <w:p w14:paraId="2A2A340D" w14:textId="77777777"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600. </w:t>
            </w:r>
            <w:r w:rsidRPr="00DC5093">
              <w:rPr>
                <w:rFonts w:ascii="Times New Roman" w:eastAsia="Times New Roman" w:hAnsi="Times New Roman" w:cs="Times New Roman"/>
                <w:color w:val="000000" w:themeColor="text1"/>
                <w:sz w:val="24"/>
                <w:szCs w:val="24"/>
              </w:rPr>
              <w:t>Зміст та форма клопотання про передання кримінального провадження іншій державі</w:t>
            </w:r>
          </w:p>
          <w:p w14:paraId="4722786F" w14:textId="77777777"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2ECA4C5B" w14:textId="77777777"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4. Разом з клопотанням та документами, передбаченими частиною третьою цієї статті, компетентному органу іншої держави передаються наявні речові докази.</w:t>
            </w:r>
          </w:p>
          <w:p w14:paraId="693213B5" w14:textId="1DFC7902" w:rsidR="002E4826" w:rsidRPr="00DC5093" w:rsidRDefault="002E4826" w:rsidP="00954A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4536" w:type="dxa"/>
            <w:tcBorders>
              <w:top w:val="single" w:sz="4" w:space="0" w:color="000001"/>
              <w:left w:val="single" w:sz="4" w:space="0" w:color="000001"/>
              <w:bottom w:val="single" w:sz="4" w:space="0" w:color="000001"/>
              <w:right w:val="single" w:sz="4" w:space="0" w:color="000001"/>
            </w:tcBorders>
          </w:tcPr>
          <w:p w14:paraId="124E151B" w14:textId="77777777" w:rsidR="002E4826" w:rsidRPr="00DC5093" w:rsidRDefault="002E4826" w:rsidP="009A1D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bCs/>
                <w:color w:val="000000" w:themeColor="text1"/>
                <w:sz w:val="24"/>
                <w:szCs w:val="24"/>
              </w:rPr>
              <w:t xml:space="preserve">Стаття 600. </w:t>
            </w:r>
            <w:r w:rsidRPr="00DC5093">
              <w:rPr>
                <w:rFonts w:ascii="Times New Roman" w:eastAsia="Times New Roman" w:hAnsi="Times New Roman" w:cs="Times New Roman"/>
                <w:color w:val="000000" w:themeColor="text1"/>
                <w:sz w:val="24"/>
                <w:szCs w:val="24"/>
              </w:rPr>
              <w:t>Зміст та форма клопотання про передання кримінального провадження іншій державі</w:t>
            </w:r>
          </w:p>
          <w:p w14:paraId="588C5665" w14:textId="77777777" w:rsidR="002E4826" w:rsidRPr="00DC5093" w:rsidRDefault="002E4826" w:rsidP="009A1D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1ADB3344" w14:textId="132E60CA" w:rsidR="002E4826" w:rsidRPr="00DC5093" w:rsidRDefault="002E4826" w:rsidP="009A1D66">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 xml:space="preserve">4. Разом з клопотанням та документами, передбаченими частиною третьою цієї статті, компетентному органу іншої держави передаються наявні речові </w:t>
            </w:r>
            <w:r w:rsidRPr="00DC5093">
              <w:rPr>
                <w:rFonts w:ascii="Times New Roman" w:eastAsia="Times New Roman" w:hAnsi="Times New Roman" w:cs="Times New Roman"/>
                <w:b/>
                <w:bCs/>
                <w:color w:val="000000" w:themeColor="text1"/>
                <w:sz w:val="24"/>
                <w:szCs w:val="24"/>
              </w:rPr>
              <w:t>та електронні</w:t>
            </w:r>
            <w:r w:rsidRPr="00DC5093">
              <w:rPr>
                <w:rFonts w:ascii="Times New Roman" w:eastAsia="Times New Roman" w:hAnsi="Times New Roman" w:cs="Times New Roman"/>
                <w:color w:val="000000" w:themeColor="text1"/>
                <w:sz w:val="24"/>
                <w:szCs w:val="24"/>
              </w:rPr>
              <w:t xml:space="preserve"> докази.</w:t>
            </w:r>
          </w:p>
          <w:p w14:paraId="412AE71D" w14:textId="664A719F" w:rsidR="002E4826" w:rsidRPr="00DC5093" w:rsidRDefault="002E4826" w:rsidP="009A1D66">
            <w:pPr>
              <w:widowControl w:val="0"/>
              <w:spacing w:after="0"/>
              <w:ind w:left="142" w:right="133" w:firstLine="317"/>
              <w:jc w:val="both"/>
              <w:rPr>
                <w:rFonts w:ascii="Times New Roman" w:eastAsia="Times New Roman" w:hAnsi="Times New Roman" w:cs="Times New Roman"/>
                <w:b/>
                <w:bCs/>
                <w:color w:val="000000" w:themeColor="text1"/>
                <w:sz w:val="24"/>
                <w:szCs w:val="24"/>
              </w:rPr>
            </w:pPr>
            <w:r w:rsidRPr="00DC5093">
              <w:rPr>
                <w:rFonts w:ascii="Times New Roman" w:eastAsia="Times New Roman" w:hAnsi="Times New Roman" w:cs="Times New Roman"/>
                <w:color w:val="000000" w:themeColor="text1"/>
                <w:sz w:val="24"/>
                <w:szCs w:val="24"/>
              </w:rPr>
              <w:lastRenderedPageBreak/>
              <w:t>…</w:t>
            </w:r>
          </w:p>
        </w:tc>
        <w:tc>
          <w:tcPr>
            <w:tcW w:w="5245" w:type="dxa"/>
            <w:tcBorders>
              <w:top w:val="single" w:sz="4" w:space="0" w:color="000001"/>
              <w:left w:val="single" w:sz="4" w:space="0" w:color="000001"/>
              <w:bottom w:val="single" w:sz="4" w:space="0" w:color="000001"/>
              <w:right w:val="single" w:sz="4" w:space="0" w:color="000001"/>
            </w:tcBorders>
          </w:tcPr>
          <w:p w14:paraId="7BB445E8" w14:textId="77777777" w:rsidR="002E4826" w:rsidRPr="00DC5093" w:rsidRDefault="002E4826" w:rsidP="009A1D66">
            <w:pPr>
              <w:widowControl w:val="0"/>
              <w:spacing w:after="0"/>
              <w:ind w:left="142" w:right="133" w:firstLine="317"/>
              <w:jc w:val="both"/>
              <w:rPr>
                <w:rFonts w:ascii="Times New Roman" w:eastAsia="Times New Roman" w:hAnsi="Times New Roman" w:cs="Times New Roman"/>
                <w:b/>
                <w:bCs/>
                <w:color w:val="000000" w:themeColor="text1"/>
                <w:sz w:val="24"/>
                <w:szCs w:val="24"/>
              </w:rPr>
            </w:pPr>
          </w:p>
        </w:tc>
      </w:tr>
    </w:tbl>
    <w:tbl>
      <w:tblPr>
        <w:tblStyle w:val="ab"/>
        <w:tblW w:w="14885" w:type="dxa"/>
        <w:tblInd w:w="-431" w:type="dxa"/>
        <w:tblLayout w:type="fixed"/>
        <w:tblLook w:val="0000" w:firstRow="0" w:lastRow="0" w:firstColumn="0" w:lastColumn="0" w:noHBand="0" w:noVBand="0"/>
      </w:tblPr>
      <w:tblGrid>
        <w:gridCol w:w="5104"/>
        <w:gridCol w:w="4536"/>
        <w:gridCol w:w="5245"/>
      </w:tblGrid>
      <w:tr w:rsidR="00B41404" w:rsidRPr="00DC5093" w14:paraId="61ABCAA4" w14:textId="1BF6918B" w:rsidTr="00B41404">
        <w:tc>
          <w:tcPr>
            <w:tcW w:w="9640" w:type="dxa"/>
            <w:gridSpan w:val="2"/>
            <w:tcBorders>
              <w:top w:val="single" w:sz="4" w:space="0" w:color="000001"/>
              <w:left w:val="single" w:sz="4" w:space="0" w:color="000001"/>
              <w:bottom w:val="single" w:sz="4" w:space="0" w:color="000001"/>
              <w:right w:val="single" w:sz="4" w:space="0" w:color="000001"/>
            </w:tcBorders>
          </w:tcPr>
          <w:p w14:paraId="589B878B" w14:textId="3DCFF3B3" w:rsidR="00B41404" w:rsidRPr="00DC5093" w:rsidRDefault="00B41404" w:rsidP="00D356FC">
            <w:pPr>
              <w:widowControl w:val="0"/>
              <w:spacing w:before="120" w:after="120" w:line="240" w:lineRule="auto"/>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ПРИКІНЦЕВІ ПОЛОЖЕННЯ</w:t>
            </w:r>
          </w:p>
        </w:tc>
        <w:tc>
          <w:tcPr>
            <w:tcW w:w="5245" w:type="dxa"/>
            <w:tcBorders>
              <w:top w:val="single" w:sz="4" w:space="0" w:color="000001"/>
              <w:left w:val="single" w:sz="4" w:space="0" w:color="000001"/>
              <w:bottom w:val="single" w:sz="4" w:space="0" w:color="000001"/>
              <w:right w:val="single" w:sz="4" w:space="0" w:color="000001"/>
            </w:tcBorders>
          </w:tcPr>
          <w:p w14:paraId="5D3A3891" w14:textId="77777777" w:rsidR="00B41404" w:rsidRPr="00DC5093" w:rsidRDefault="00B41404" w:rsidP="00D356FC">
            <w:pPr>
              <w:widowControl w:val="0"/>
              <w:spacing w:before="120" w:after="120" w:line="240" w:lineRule="auto"/>
              <w:jc w:val="center"/>
              <w:rPr>
                <w:rFonts w:ascii="Times New Roman" w:eastAsia="Times New Roman" w:hAnsi="Times New Roman" w:cs="Times New Roman"/>
                <w:b/>
                <w:color w:val="000000" w:themeColor="text1"/>
                <w:sz w:val="24"/>
                <w:szCs w:val="24"/>
              </w:rPr>
            </w:pPr>
          </w:p>
        </w:tc>
      </w:tr>
      <w:tr w:rsidR="00B41404" w:rsidRPr="00DC5093" w14:paraId="29BE64A8" w14:textId="1D98FFEC" w:rsidTr="00B41404">
        <w:tc>
          <w:tcPr>
            <w:tcW w:w="9640" w:type="dxa"/>
            <w:gridSpan w:val="2"/>
            <w:tcBorders>
              <w:top w:val="single" w:sz="4" w:space="0" w:color="000001"/>
              <w:left w:val="single" w:sz="4" w:space="0" w:color="000001"/>
              <w:bottom w:val="single" w:sz="4" w:space="0" w:color="000001"/>
              <w:right w:val="single" w:sz="4" w:space="0" w:color="000001"/>
            </w:tcBorders>
          </w:tcPr>
          <w:p w14:paraId="27740A5D" w14:textId="0BFD411F" w:rsidR="00B41404" w:rsidRPr="00DC5093" w:rsidRDefault="00B41404" w:rsidP="00D356FC">
            <w:pPr>
              <w:widowControl w:val="0"/>
              <w:spacing w:before="120" w:after="120" w:line="240" w:lineRule="auto"/>
              <w:jc w:val="center"/>
              <w:rPr>
                <w:rFonts w:ascii="Times New Roman" w:eastAsia="Times New Roman" w:hAnsi="Times New Roman" w:cs="Times New Roman"/>
                <w:b/>
                <w:color w:val="000000" w:themeColor="text1"/>
                <w:sz w:val="24"/>
                <w:szCs w:val="24"/>
              </w:rPr>
            </w:pPr>
            <w:r w:rsidRPr="00DC5093">
              <w:rPr>
                <w:rFonts w:ascii="Times New Roman" w:eastAsia="Times New Roman" w:hAnsi="Times New Roman" w:cs="Times New Roman"/>
                <w:b/>
                <w:color w:val="000000" w:themeColor="text1"/>
                <w:sz w:val="24"/>
                <w:szCs w:val="24"/>
              </w:rPr>
              <w:t>ЗАКОН УКРАЇНИ «ПРО ТЕЛЕКОМУНІКАЦІЇ»</w:t>
            </w:r>
          </w:p>
        </w:tc>
        <w:tc>
          <w:tcPr>
            <w:tcW w:w="5245" w:type="dxa"/>
            <w:tcBorders>
              <w:top w:val="single" w:sz="4" w:space="0" w:color="000001"/>
              <w:left w:val="single" w:sz="4" w:space="0" w:color="000001"/>
              <w:bottom w:val="single" w:sz="4" w:space="0" w:color="000001"/>
              <w:right w:val="single" w:sz="4" w:space="0" w:color="000001"/>
            </w:tcBorders>
          </w:tcPr>
          <w:p w14:paraId="119ED422" w14:textId="77777777" w:rsidR="00B41404" w:rsidRPr="00DC5093" w:rsidRDefault="00B41404" w:rsidP="00D356FC">
            <w:pPr>
              <w:widowControl w:val="0"/>
              <w:spacing w:before="120" w:after="120" w:line="240" w:lineRule="auto"/>
              <w:jc w:val="center"/>
              <w:rPr>
                <w:rFonts w:ascii="Times New Roman" w:eastAsia="Times New Roman" w:hAnsi="Times New Roman" w:cs="Times New Roman"/>
                <w:b/>
                <w:color w:val="000000" w:themeColor="text1"/>
                <w:sz w:val="24"/>
                <w:szCs w:val="24"/>
              </w:rPr>
            </w:pPr>
          </w:p>
        </w:tc>
      </w:tr>
      <w:tr w:rsidR="00B41404" w:rsidRPr="00DC5093" w14:paraId="661FC410" w14:textId="153CD633" w:rsidTr="00B41404">
        <w:tc>
          <w:tcPr>
            <w:tcW w:w="5104" w:type="dxa"/>
            <w:tcBorders>
              <w:top w:val="single" w:sz="4" w:space="0" w:color="000001"/>
              <w:left w:val="single" w:sz="4" w:space="0" w:color="000001"/>
              <w:bottom w:val="single" w:sz="4" w:space="0" w:color="000001"/>
              <w:right w:val="single" w:sz="4" w:space="0" w:color="000001"/>
            </w:tcBorders>
          </w:tcPr>
          <w:p w14:paraId="082856D4"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t xml:space="preserve">Стаття 39. </w:t>
            </w:r>
            <w:r w:rsidRPr="00DC5093">
              <w:rPr>
                <w:rFonts w:ascii="Times New Roman" w:eastAsia="Times New Roman" w:hAnsi="Times New Roman" w:cs="Times New Roman"/>
                <w:color w:val="000000" w:themeColor="text1"/>
                <w:sz w:val="24"/>
                <w:szCs w:val="24"/>
              </w:rPr>
              <w:t xml:space="preserve">Обов’язки операторів і провайдерів телекомунікацій </w:t>
            </w:r>
          </w:p>
          <w:p w14:paraId="6D2132DE" w14:textId="7D1AFB11" w:rsidR="00B41404" w:rsidRPr="00DC5093" w:rsidRDefault="00B41404"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0F1EAE7E" w14:textId="2718E03B" w:rsidR="00B41404" w:rsidRPr="00DC5093" w:rsidRDefault="00B41404"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4. Оператори телекомунікацій зобов’язані за власні  кошти встановлювати на своїх телекомунікаційних мережах технічні засоби, необхідні для  здійснення уповноваженими органами оперативно-розшукових заходів, і забезпечувати функціонування цих технічних засобів, а також у межах своїх повноважень сприяти проведенню оперативно-розшукових заходів та недопущенню розголошення організаційних і тактичних прийомів їх проведення. Оператори телекомунікацій зобов'язані забезпечувати захист зазначених технічних засобів від несанкціонованого доступу.</w:t>
            </w:r>
          </w:p>
          <w:p w14:paraId="3DF4D89D"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36AA3995"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4DFB9A6C"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245B2325"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1CCDCBF8"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
                <w:color w:val="000000" w:themeColor="text1"/>
                <w:sz w:val="24"/>
                <w:szCs w:val="24"/>
              </w:rPr>
            </w:pPr>
          </w:p>
          <w:p w14:paraId="2A501AD7"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6AC87F22"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3C5720A6"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20C4D925"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p>
          <w:p w14:paraId="4642862B" w14:textId="758C41CA" w:rsidR="00B41404" w:rsidRPr="00DC5093" w:rsidRDefault="00B41404" w:rsidP="00D356FC">
            <w:pPr>
              <w:widowControl w:val="0"/>
              <w:spacing w:after="0"/>
              <w:ind w:left="142" w:right="133" w:firstLine="317"/>
              <w:jc w:val="both"/>
              <w:rPr>
                <w:rFonts w:ascii="Times New Roman" w:eastAsia="Times New Roman" w:hAnsi="Times New Roman" w:cs="Times New Roman"/>
                <w:bCs/>
                <w:color w:val="000000" w:themeColor="text1"/>
                <w:sz w:val="24"/>
                <w:szCs w:val="24"/>
              </w:rPr>
            </w:pPr>
            <w:r w:rsidRPr="00DC5093">
              <w:rPr>
                <w:rFonts w:ascii="Times New Roman" w:eastAsia="Times New Roman" w:hAnsi="Times New Roman" w:cs="Times New Roman"/>
                <w:bCs/>
                <w:color w:val="000000" w:themeColor="text1"/>
                <w:sz w:val="24"/>
                <w:szCs w:val="24"/>
              </w:rPr>
              <w:lastRenderedPageBreak/>
              <w:t>…</w:t>
            </w:r>
          </w:p>
        </w:tc>
        <w:tc>
          <w:tcPr>
            <w:tcW w:w="4536" w:type="dxa"/>
            <w:tcBorders>
              <w:top w:val="single" w:sz="4" w:space="0" w:color="000001"/>
              <w:left w:val="single" w:sz="4" w:space="0" w:color="000001"/>
              <w:bottom w:val="single" w:sz="4" w:space="0" w:color="000001"/>
              <w:right w:val="single" w:sz="4" w:space="0" w:color="000001"/>
            </w:tcBorders>
          </w:tcPr>
          <w:p w14:paraId="01220A40" w14:textId="77777777" w:rsidR="00B41404" w:rsidRPr="00DC5093" w:rsidRDefault="00B41404" w:rsidP="00D356FC">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b/>
                <w:color w:val="000000" w:themeColor="text1"/>
                <w:sz w:val="24"/>
                <w:szCs w:val="24"/>
              </w:rPr>
              <w:lastRenderedPageBreak/>
              <w:t xml:space="preserve">Стаття 39. </w:t>
            </w:r>
            <w:r w:rsidRPr="00DC5093">
              <w:rPr>
                <w:rFonts w:ascii="Times New Roman" w:eastAsia="Times New Roman" w:hAnsi="Times New Roman" w:cs="Times New Roman"/>
                <w:color w:val="000000" w:themeColor="text1"/>
                <w:sz w:val="24"/>
                <w:szCs w:val="24"/>
              </w:rPr>
              <w:t xml:space="preserve">Обов’язки операторів і провайдерів телекомунікацій </w:t>
            </w:r>
          </w:p>
          <w:p w14:paraId="18F7AE88" w14:textId="77777777" w:rsidR="00B41404" w:rsidRPr="00DC5093" w:rsidRDefault="00B41404" w:rsidP="00F96CB1">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p w14:paraId="581E3382" w14:textId="6F1CBC62" w:rsidR="00B41404" w:rsidRPr="00DC5093" w:rsidRDefault="00B41404" w:rsidP="00F96CB1">
            <w:pPr>
              <w:widowControl w:val="0"/>
              <w:spacing w:after="0"/>
              <w:ind w:left="142" w:right="133" w:firstLine="317"/>
              <w:jc w:val="both"/>
              <w:rPr>
                <w:rFonts w:ascii="Times New Roman" w:eastAsia="Times New Roman" w:hAnsi="Times New Roman" w:cs="Times New Roman"/>
                <w:color w:val="000000" w:themeColor="text1"/>
                <w:sz w:val="24"/>
                <w:szCs w:val="24"/>
              </w:rPr>
            </w:pPr>
            <w:bookmarkStart w:id="38" w:name="_Hlk31697982"/>
            <w:r w:rsidRPr="00DC5093">
              <w:rPr>
                <w:rFonts w:ascii="Times New Roman" w:eastAsia="Times New Roman" w:hAnsi="Times New Roman" w:cs="Times New Roman"/>
                <w:color w:val="000000" w:themeColor="text1"/>
                <w:sz w:val="24"/>
                <w:szCs w:val="24"/>
              </w:rPr>
              <w:t xml:space="preserve">4. </w:t>
            </w:r>
            <w:bookmarkStart w:id="39" w:name="_Hlk44955836"/>
            <w:r w:rsidRPr="00DC5093">
              <w:rPr>
                <w:rFonts w:ascii="Times New Roman" w:eastAsia="Times New Roman" w:hAnsi="Times New Roman" w:cs="Times New Roman"/>
                <w:color w:val="000000" w:themeColor="text1"/>
                <w:sz w:val="24"/>
                <w:szCs w:val="24"/>
              </w:rPr>
              <w:t xml:space="preserve">Оператори телекомунікацій зобов’язані за власні кошти встановлювати на своїх телекомунікаційних мережах технічні засоби, необхідні для здійснення </w:t>
            </w:r>
            <w:r w:rsidRPr="00DC5093">
              <w:rPr>
                <w:rFonts w:ascii="Times New Roman" w:eastAsia="Times New Roman" w:hAnsi="Times New Roman" w:cs="Times New Roman"/>
                <w:b/>
                <w:color w:val="000000" w:themeColor="text1"/>
                <w:sz w:val="24"/>
                <w:szCs w:val="24"/>
              </w:rPr>
              <w:t xml:space="preserve">уповноваженими підрозділами оперативно-розшукових заходів, негласних слідчих (розшукових) дій та тимчасового доступу до інформації,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 </w:t>
            </w:r>
            <w:r w:rsidRPr="00DC5093">
              <w:rPr>
                <w:rFonts w:ascii="Times New Roman" w:eastAsia="Times New Roman" w:hAnsi="Times New Roman" w:cs="Times New Roman"/>
                <w:color w:val="000000" w:themeColor="text1"/>
                <w:sz w:val="24"/>
                <w:szCs w:val="24"/>
              </w:rPr>
              <w:t>і забезпечувати функціонування цих технічних засобів, а також у межах своїх повноважень сприяти проведенню оперативно-розшукових заходів</w:t>
            </w:r>
            <w:r w:rsidRPr="00DC5093">
              <w:rPr>
                <w:rFonts w:ascii="Times New Roman" w:eastAsia="Times New Roman" w:hAnsi="Times New Roman" w:cs="Times New Roman"/>
                <w:b/>
                <w:color w:val="000000" w:themeColor="text1"/>
                <w:sz w:val="24"/>
                <w:szCs w:val="24"/>
              </w:rPr>
              <w:t xml:space="preserve">, негласних слідчих (розшукових) дій та тимчасового доступу до інформації, яка знаходиться в операторів та провайдерів телекомунікацій, про </w:t>
            </w:r>
            <w:r w:rsidRPr="00DC5093">
              <w:rPr>
                <w:rFonts w:ascii="Times New Roman" w:eastAsia="Times New Roman" w:hAnsi="Times New Roman" w:cs="Times New Roman"/>
                <w:b/>
                <w:color w:val="000000" w:themeColor="text1"/>
                <w:sz w:val="24"/>
                <w:szCs w:val="24"/>
              </w:rPr>
              <w:lastRenderedPageBreak/>
              <w:t xml:space="preserve">зв’язок, абонента, надання телекомунікаційних послуг, у тому числі отримання послуг, їх тривалості, змісту, маршрутів передавання тощо, а також </w:t>
            </w:r>
            <w:r w:rsidRPr="00DC5093">
              <w:rPr>
                <w:rFonts w:ascii="Times New Roman" w:eastAsia="Times New Roman" w:hAnsi="Times New Roman" w:cs="Times New Roman"/>
                <w:color w:val="000000" w:themeColor="text1"/>
                <w:sz w:val="24"/>
                <w:szCs w:val="24"/>
              </w:rPr>
              <w:t>недопущенню розголошення організаційних і тактичних прийомів їх проведення. Оператори телекомунікацій  зобов’язані  забезпечувати  захист зазначених технічних засобів від несанкціонованого доступу.</w:t>
            </w:r>
            <w:bookmarkEnd w:id="38"/>
          </w:p>
          <w:bookmarkEnd w:id="39"/>
          <w:p w14:paraId="7CCD2C0C" w14:textId="7526D02E" w:rsidR="00B41404" w:rsidRPr="00DC5093" w:rsidRDefault="00B41404" w:rsidP="00622358">
            <w:pPr>
              <w:widowControl w:val="0"/>
              <w:spacing w:after="0"/>
              <w:ind w:left="142" w:right="133" w:firstLine="317"/>
              <w:jc w:val="both"/>
              <w:rPr>
                <w:rFonts w:ascii="Times New Roman" w:eastAsia="Times New Roman" w:hAnsi="Times New Roman" w:cs="Times New Roman"/>
                <w:color w:val="000000" w:themeColor="text1"/>
                <w:sz w:val="24"/>
                <w:szCs w:val="24"/>
              </w:rPr>
            </w:pPr>
            <w:r w:rsidRPr="00DC5093">
              <w:rPr>
                <w:rFonts w:ascii="Times New Roman" w:eastAsia="Times New Roman" w:hAnsi="Times New Roman" w:cs="Times New Roman"/>
                <w:color w:val="000000" w:themeColor="text1"/>
                <w:sz w:val="24"/>
                <w:szCs w:val="24"/>
              </w:rPr>
              <w:t>…</w:t>
            </w:r>
          </w:p>
        </w:tc>
        <w:tc>
          <w:tcPr>
            <w:tcW w:w="5245" w:type="dxa"/>
            <w:tcBorders>
              <w:top w:val="single" w:sz="4" w:space="0" w:color="000001"/>
              <w:left w:val="single" w:sz="4" w:space="0" w:color="000001"/>
              <w:bottom w:val="single" w:sz="4" w:space="0" w:color="000001"/>
              <w:right w:val="single" w:sz="4" w:space="0" w:color="000001"/>
            </w:tcBorders>
          </w:tcPr>
          <w:p w14:paraId="4AD62772" w14:textId="5230BFA7" w:rsidR="007D7779" w:rsidRPr="00DC5093" w:rsidRDefault="007D7779" w:rsidP="007D7779">
            <w:pPr>
              <w:jc w:val="both"/>
              <w:rPr>
                <w:rFonts w:ascii="Times New Roman" w:hAnsi="Times New Roman" w:cs="Times New Roman"/>
                <w:bCs/>
                <w:color w:val="000000" w:themeColor="text1"/>
              </w:rPr>
            </w:pPr>
            <w:r w:rsidRPr="00DC5093">
              <w:rPr>
                <w:rFonts w:ascii="Times New Roman" w:hAnsi="Times New Roman" w:cs="Times New Roman"/>
                <w:bCs/>
                <w:color w:val="000000" w:themeColor="text1"/>
              </w:rPr>
              <w:lastRenderedPageBreak/>
              <w:t xml:space="preserve">З урахуванням того, що все більше до ВР України подаються законопроектів, в яких пропонується </w:t>
            </w:r>
            <w:proofErr w:type="spellStart"/>
            <w:r w:rsidRPr="00DC5093">
              <w:rPr>
                <w:rFonts w:ascii="Times New Roman" w:hAnsi="Times New Roman" w:cs="Times New Roman"/>
                <w:bCs/>
                <w:color w:val="000000" w:themeColor="text1"/>
              </w:rPr>
              <w:t>внести</w:t>
            </w:r>
            <w:proofErr w:type="spellEnd"/>
            <w:r w:rsidRPr="00DC5093">
              <w:rPr>
                <w:rFonts w:ascii="Times New Roman" w:hAnsi="Times New Roman" w:cs="Times New Roman"/>
                <w:bCs/>
                <w:color w:val="000000" w:themeColor="text1"/>
              </w:rPr>
              <w:t xml:space="preserve"> зміни до частини четвертої ст.39 Закону України “Про телекомунікації” і зобов’язати операторів телекомунікацій </w:t>
            </w:r>
            <w:r w:rsidRPr="00DC5093">
              <w:rPr>
                <w:rFonts w:ascii="Times New Roman" w:hAnsi="Times New Roman" w:cs="Times New Roman"/>
                <w:bCs/>
                <w:color w:val="000000" w:themeColor="text1"/>
                <w:u w:val="single"/>
              </w:rPr>
              <w:t>за власні кошти</w:t>
            </w:r>
            <w:r w:rsidRPr="00DC5093">
              <w:rPr>
                <w:rFonts w:ascii="Times New Roman" w:hAnsi="Times New Roman" w:cs="Times New Roman"/>
                <w:bCs/>
                <w:color w:val="000000" w:themeColor="text1"/>
              </w:rPr>
              <w:t xml:space="preserve"> встановлювати на своїх мережах технічні засоби, необхідні для здійснення вже не тільки оперативно-розшукових, а й </w:t>
            </w:r>
            <w:r w:rsidRPr="00DC5093">
              <w:rPr>
                <w:rFonts w:ascii="Times New Roman" w:eastAsia="Times New Roman" w:hAnsi="Times New Roman" w:cs="Times New Roman"/>
                <w:b/>
                <w:color w:val="000000" w:themeColor="text1"/>
                <w:sz w:val="24"/>
                <w:szCs w:val="24"/>
              </w:rPr>
              <w:t xml:space="preserve">негласних слідчих (розшукових) дій </w:t>
            </w:r>
            <w:r w:rsidRPr="00DC5093">
              <w:rPr>
                <w:rFonts w:ascii="Times New Roman" w:hAnsi="Times New Roman" w:cs="Times New Roman"/>
                <w:bCs/>
                <w:color w:val="000000" w:themeColor="text1"/>
              </w:rPr>
              <w:t>необхідно чітко розділити повноваження операторів та уповноважених органів щодо:</w:t>
            </w:r>
          </w:p>
          <w:p w14:paraId="14B42CC3" w14:textId="77777777" w:rsidR="007D7779" w:rsidRPr="00DC5093" w:rsidRDefault="007D7779" w:rsidP="007D7779">
            <w:pPr>
              <w:numPr>
                <w:ilvl w:val="0"/>
                <w:numId w:val="2"/>
              </w:numPr>
              <w:spacing w:after="0" w:line="240" w:lineRule="auto"/>
              <w:jc w:val="both"/>
              <w:rPr>
                <w:rFonts w:ascii="Times New Roman" w:hAnsi="Times New Roman" w:cs="Times New Roman"/>
                <w:bCs/>
                <w:color w:val="000000" w:themeColor="text1"/>
                <w:lang w:val="en-US"/>
              </w:rPr>
            </w:pPr>
            <w:proofErr w:type="spellStart"/>
            <w:r w:rsidRPr="00DC5093">
              <w:rPr>
                <w:rFonts w:ascii="Times New Roman" w:hAnsi="Times New Roman" w:cs="Times New Roman"/>
                <w:bCs/>
                <w:color w:val="000000" w:themeColor="text1"/>
                <w:lang w:val="en-US"/>
              </w:rPr>
              <w:t>придбання</w:t>
            </w:r>
            <w:proofErr w:type="spellEnd"/>
            <w:r w:rsidRPr="00DC5093">
              <w:rPr>
                <w:rFonts w:ascii="Times New Roman" w:hAnsi="Times New Roman" w:cs="Times New Roman"/>
                <w:bCs/>
                <w:color w:val="000000" w:themeColor="text1"/>
                <w:lang w:val="en-US"/>
              </w:rPr>
              <w:t xml:space="preserve"> </w:t>
            </w:r>
            <w:proofErr w:type="spellStart"/>
            <w:r w:rsidRPr="00DC5093">
              <w:rPr>
                <w:rFonts w:ascii="Times New Roman" w:hAnsi="Times New Roman" w:cs="Times New Roman"/>
                <w:bCs/>
                <w:color w:val="000000" w:themeColor="text1"/>
                <w:lang w:val="en-US"/>
              </w:rPr>
              <w:t>технічних</w:t>
            </w:r>
            <w:proofErr w:type="spellEnd"/>
            <w:r w:rsidRPr="00DC5093">
              <w:rPr>
                <w:rFonts w:ascii="Times New Roman" w:hAnsi="Times New Roman" w:cs="Times New Roman"/>
                <w:bCs/>
                <w:color w:val="000000" w:themeColor="text1"/>
                <w:lang w:val="en-US"/>
              </w:rPr>
              <w:t xml:space="preserve"> </w:t>
            </w:r>
            <w:proofErr w:type="spellStart"/>
            <w:proofErr w:type="gramStart"/>
            <w:r w:rsidRPr="00DC5093">
              <w:rPr>
                <w:rFonts w:ascii="Times New Roman" w:hAnsi="Times New Roman" w:cs="Times New Roman"/>
                <w:bCs/>
                <w:color w:val="000000" w:themeColor="text1"/>
                <w:lang w:val="en-US"/>
              </w:rPr>
              <w:t>засобів</w:t>
            </w:r>
            <w:proofErr w:type="spellEnd"/>
            <w:r w:rsidRPr="00DC5093">
              <w:rPr>
                <w:rFonts w:ascii="Times New Roman" w:hAnsi="Times New Roman" w:cs="Times New Roman"/>
                <w:bCs/>
                <w:color w:val="000000" w:themeColor="text1"/>
                <w:lang w:val="en-US"/>
              </w:rPr>
              <w:t>;</w:t>
            </w:r>
            <w:proofErr w:type="gramEnd"/>
          </w:p>
          <w:p w14:paraId="5F260157" w14:textId="77777777" w:rsidR="007D7779" w:rsidRPr="00DC5093" w:rsidRDefault="007D7779" w:rsidP="007D7779">
            <w:pPr>
              <w:numPr>
                <w:ilvl w:val="0"/>
                <w:numId w:val="2"/>
              </w:numPr>
              <w:spacing w:after="0" w:line="240" w:lineRule="auto"/>
              <w:jc w:val="both"/>
              <w:rPr>
                <w:rFonts w:ascii="Times New Roman" w:hAnsi="Times New Roman" w:cs="Times New Roman"/>
                <w:bCs/>
                <w:color w:val="000000" w:themeColor="text1"/>
                <w:lang w:val="en-US"/>
              </w:rPr>
            </w:pPr>
            <w:proofErr w:type="spellStart"/>
            <w:r w:rsidRPr="00DC5093">
              <w:rPr>
                <w:rFonts w:ascii="Times New Roman" w:hAnsi="Times New Roman" w:cs="Times New Roman"/>
                <w:bCs/>
                <w:color w:val="000000" w:themeColor="text1"/>
                <w:lang w:val="en-US"/>
              </w:rPr>
              <w:t>встановлення</w:t>
            </w:r>
            <w:proofErr w:type="spellEnd"/>
            <w:r w:rsidRPr="00DC5093">
              <w:rPr>
                <w:rFonts w:ascii="Times New Roman" w:hAnsi="Times New Roman" w:cs="Times New Roman"/>
                <w:bCs/>
                <w:color w:val="000000" w:themeColor="text1"/>
                <w:lang w:val="en-US"/>
              </w:rPr>
              <w:t xml:space="preserve"> </w:t>
            </w:r>
            <w:proofErr w:type="spellStart"/>
            <w:r w:rsidRPr="00DC5093">
              <w:rPr>
                <w:rFonts w:ascii="Times New Roman" w:hAnsi="Times New Roman" w:cs="Times New Roman"/>
                <w:bCs/>
                <w:color w:val="000000" w:themeColor="text1"/>
                <w:lang w:val="en-US"/>
              </w:rPr>
              <w:t>технічних</w:t>
            </w:r>
            <w:proofErr w:type="spellEnd"/>
            <w:r w:rsidRPr="00DC5093">
              <w:rPr>
                <w:rFonts w:ascii="Times New Roman" w:hAnsi="Times New Roman" w:cs="Times New Roman"/>
                <w:bCs/>
                <w:color w:val="000000" w:themeColor="text1"/>
                <w:lang w:val="en-US"/>
              </w:rPr>
              <w:t xml:space="preserve"> </w:t>
            </w:r>
            <w:proofErr w:type="spellStart"/>
            <w:r w:rsidRPr="00DC5093">
              <w:rPr>
                <w:rFonts w:ascii="Times New Roman" w:hAnsi="Times New Roman" w:cs="Times New Roman"/>
                <w:bCs/>
                <w:color w:val="000000" w:themeColor="text1"/>
                <w:lang w:val="en-US"/>
              </w:rPr>
              <w:t>засобів</w:t>
            </w:r>
            <w:proofErr w:type="spellEnd"/>
            <w:r w:rsidRPr="00DC5093">
              <w:rPr>
                <w:rFonts w:ascii="Times New Roman" w:hAnsi="Times New Roman" w:cs="Times New Roman"/>
                <w:bCs/>
                <w:color w:val="000000" w:themeColor="text1"/>
                <w:lang w:val="en-US"/>
              </w:rPr>
              <w:t>.</w:t>
            </w:r>
          </w:p>
          <w:p w14:paraId="500E51E7" w14:textId="77777777" w:rsidR="007D7779" w:rsidRPr="00DC5093" w:rsidRDefault="007D7779" w:rsidP="007D7779">
            <w:pPr>
              <w:jc w:val="both"/>
              <w:rPr>
                <w:rFonts w:ascii="Times New Roman" w:hAnsi="Times New Roman" w:cs="Times New Roman"/>
                <w:bCs/>
                <w:color w:val="000000" w:themeColor="text1"/>
              </w:rPr>
            </w:pPr>
            <w:r w:rsidRPr="00DC5093">
              <w:rPr>
                <w:rFonts w:ascii="Times New Roman" w:hAnsi="Times New Roman" w:cs="Times New Roman"/>
                <w:bCs/>
                <w:color w:val="000000" w:themeColor="text1"/>
                <w:lang w:val="ru-RU"/>
              </w:rPr>
              <w:t xml:space="preserve">В </w:t>
            </w:r>
            <w:proofErr w:type="spellStart"/>
            <w:r w:rsidRPr="00DC5093">
              <w:rPr>
                <w:rFonts w:ascii="Times New Roman" w:hAnsi="Times New Roman" w:cs="Times New Roman"/>
                <w:bCs/>
                <w:color w:val="000000" w:themeColor="text1"/>
                <w:lang w:val="ru-RU"/>
              </w:rPr>
              <w:t>зв’язку</w:t>
            </w:r>
            <w:proofErr w:type="spellEnd"/>
            <w:r w:rsidRPr="00DC5093">
              <w:rPr>
                <w:rFonts w:ascii="Times New Roman" w:hAnsi="Times New Roman" w:cs="Times New Roman"/>
                <w:bCs/>
                <w:color w:val="000000" w:themeColor="text1"/>
                <w:lang w:val="ru-RU"/>
              </w:rPr>
              <w:t xml:space="preserve"> з </w:t>
            </w:r>
            <w:proofErr w:type="spellStart"/>
            <w:r w:rsidRPr="00DC5093">
              <w:rPr>
                <w:rFonts w:ascii="Times New Roman" w:hAnsi="Times New Roman" w:cs="Times New Roman"/>
                <w:bCs/>
                <w:color w:val="000000" w:themeColor="text1"/>
                <w:lang w:val="ru-RU"/>
              </w:rPr>
              <w:t>цим</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пропонується</w:t>
            </w:r>
            <w:proofErr w:type="spellEnd"/>
            <w:r w:rsidRPr="00DC5093">
              <w:rPr>
                <w:rFonts w:ascii="Times New Roman" w:hAnsi="Times New Roman" w:cs="Times New Roman"/>
                <w:bCs/>
                <w:color w:val="000000" w:themeColor="text1"/>
                <w:lang w:val="ru-RU"/>
              </w:rPr>
              <w:t xml:space="preserve"> в </w:t>
            </w:r>
            <w:proofErr w:type="spellStart"/>
            <w:r w:rsidRPr="00DC5093">
              <w:rPr>
                <w:rFonts w:ascii="Times New Roman" w:hAnsi="Times New Roman" w:cs="Times New Roman"/>
                <w:bCs/>
                <w:color w:val="000000" w:themeColor="text1"/>
                <w:lang w:val="ru-RU"/>
              </w:rPr>
              <w:t>новій</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редакціі</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частини</w:t>
            </w:r>
            <w:proofErr w:type="spellEnd"/>
            <w:r w:rsidRPr="00DC5093">
              <w:rPr>
                <w:rFonts w:ascii="Times New Roman" w:hAnsi="Times New Roman" w:cs="Times New Roman"/>
                <w:bCs/>
                <w:color w:val="000000" w:themeColor="text1"/>
                <w:lang w:val="ru-RU"/>
              </w:rPr>
              <w:t xml:space="preserve"> 4 ст.39 </w:t>
            </w:r>
            <w:proofErr w:type="spellStart"/>
            <w:r w:rsidRPr="00DC5093">
              <w:rPr>
                <w:rFonts w:ascii="Times New Roman" w:hAnsi="Times New Roman" w:cs="Times New Roman"/>
                <w:bCs/>
                <w:color w:val="000000" w:themeColor="text1"/>
                <w:lang w:val="ru-RU"/>
              </w:rPr>
              <w:t>зазначити</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що</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оператори</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телекомунікацій</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забезпечують</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можливість</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підключення</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встановлення</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технічних</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засобів</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уповноважених</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органів</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Ці</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органи</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самостійно</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обирають</w:t>
            </w:r>
            <w:proofErr w:type="spellEnd"/>
            <w:r w:rsidRPr="00DC5093">
              <w:rPr>
                <w:rFonts w:ascii="Times New Roman" w:hAnsi="Times New Roman" w:cs="Times New Roman"/>
                <w:bCs/>
                <w:color w:val="000000" w:themeColor="text1"/>
                <w:lang w:val="ru-RU"/>
              </w:rPr>
              <w:t xml:space="preserve"> та </w:t>
            </w:r>
            <w:proofErr w:type="spellStart"/>
            <w:r w:rsidRPr="00DC5093">
              <w:rPr>
                <w:rFonts w:ascii="Times New Roman" w:hAnsi="Times New Roman" w:cs="Times New Roman"/>
                <w:bCs/>
                <w:color w:val="000000" w:themeColor="text1"/>
                <w:lang w:val="ru-RU"/>
              </w:rPr>
              <w:t>здійснюють</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придбання</w:t>
            </w:r>
            <w:proofErr w:type="spellEnd"/>
            <w:r w:rsidRPr="00DC5093">
              <w:rPr>
                <w:rFonts w:ascii="Times New Roman" w:hAnsi="Times New Roman" w:cs="Times New Roman"/>
                <w:bCs/>
                <w:color w:val="000000" w:themeColor="text1"/>
                <w:lang w:val="ru-RU"/>
              </w:rPr>
              <w:t xml:space="preserve"> таких </w:t>
            </w:r>
            <w:proofErr w:type="spellStart"/>
            <w:r w:rsidRPr="00DC5093">
              <w:rPr>
                <w:rFonts w:ascii="Times New Roman" w:hAnsi="Times New Roman" w:cs="Times New Roman"/>
                <w:bCs/>
                <w:color w:val="000000" w:themeColor="text1"/>
                <w:lang w:val="ru-RU"/>
              </w:rPr>
              <w:t>технічних</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засобів</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виходячи</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із</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своїх</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повноважень</w:t>
            </w:r>
            <w:proofErr w:type="spellEnd"/>
            <w:r w:rsidRPr="00DC5093">
              <w:rPr>
                <w:rFonts w:ascii="Times New Roman" w:hAnsi="Times New Roman" w:cs="Times New Roman"/>
                <w:bCs/>
                <w:color w:val="000000" w:themeColor="text1"/>
                <w:lang w:val="ru-RU"/>
              </w:rPr>
              <w:t xml:space="preserve"> та </w:t>
            </w:r>
            <w:proofErr w:type="spellStart"/>
            <w:r w:rsidRPr="00DC5093">
              <w:rPr>
                <w:rFonts w:ascii="Times New Roman" w:hAnsi="Times New Roman" w:cs="Times New Roman"/>
                <w:bCs/>
                <w:color w:val="000000" w:themeColor="text1"/>
                <w:lang w:val="ru-RU"/>
              </w:rPr>
              <w:t>поставлених</w:t>
            </w:r>
            <w:proofErr w:type="spellEnd"/>
            <w:r w:rsidRPr="00DC5093">
              <w:rPr>
                <w:rFonts w:ascii="Times New Roman" w:hAnsi="Times New Roman" w:cs="Times New Roman"/>
                <w:bCs/>
                <w:color w:val="000000" w:themeColor="text1"/>
                <w:lang w:val="ru-RU"/>
              </w:rPr>
              <w:t xml:space="preserve"> перед ними </w:t>
            </w:r>
            <w:proofErr w:type="spellStart"/>
            <w:r w:rsidRPr="00DC5093">
              <w:rPr>
                <w:rFonts w:ascii="Times New Roman" w:hAnsi="Times New Roman" w:cs="Times New Roman"/>
                <w:bCs/>
                <w:color w:val="000000" w:themeColor="text1"/>
                <w:lang w:val="ru-RU"/>
              </w:rPr>
              <w:t>завдань</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що</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забезпечить</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запобігання</w:t>
            </w:r>
            <w:proofErr w:type="spellEnd"/>
            <w:r w:rsidRPr="00DC5093">
              <w:rPr>
                <w:rFonts w:ascii="Times New Roman" w:hAnsi="Times New Roman" w:cs="Times New Roman"/>
                <w:bCs/>
                <w:color w:val="000000" w:themeColor="text1"/>
                <w:lang w:val="ru-RU"/>
              </w:rPr>
              <w:t xml:space="preserve"> </w:t>
            </w:r>
            <w:r w:rsidRPr="00DC5093">
              <w:rPr>
                <w:rFonts w:ascii="Times New Roman" w:hAnsi="Times New Roman" w:cs="Times New Roman"/>
                <w:bCs/>
                <w:color w:val="000000" w:themeColor="text1"/>
              </w:rPr>
              <w:t>виконання функцій держави за рахунок господарюючих суб’єктів, що може бути трактовано як порушення приватної власності, втручання держави у приватну власність.</w:t>
            </w:r>
          </w:p>
          <w:p w14:paraId="5068E8F4" w14:textId="77777777" w:rsidR="007D7779" w:rsidRPr="00DC5093" w:rsidRDefault="007D7779" w:rsidP="007D7779">
            <w:pPr>
              <w:jc w:val="both"/>
              <w:rPr>
                <w:rFonts w:ascii="Times New Roman" w:hAnsi="Times New Roman" w:cs="Times New Roman"/>
                <w:bCs/>
                <w:color w:val="000000" w:themeColor="text1"/>
                <w:lang w:val="ru-RU"/>
              </w:rPr>
            </w:pPr>
            <w:r w:rsidRPr="00DC5093">
              <w:rPr>
                <w:rFonts w:ascii="Times New Roman" w:hAnsi="Times New Roman" w:cs="Times New Roman"/>
                <w:bCs/>
                <w:color w:val="000000" w:themeColor="text1"/>
              </w:rPr>
              <w:t xml:space="preserve">Так у </w:t>
            </w:r>
            <w:r w:rsidRPr="00DC5093">
              <w:rPr>
                <w:rFonts w:ascii="Times New Roman" w:hAnsi="Times New Roman" w:cs="Times New Roman"/>
                <w:bCs/>
                <w:color w:val="000000" w:themeColor="text1"/>
                <w:lang w:val="ru-RU"/>
              </w:rPr>
              <w:t xml:space="preserve">ст. 1 </w:t>
            </w:r>
            <w:proofErr w:type="spellStart"/>
            <w:r w:rsidRPr="00DC5093">
              <w:rPr>
                <w:rFonts w:ascii="Times New Roman" w:hAnsi="Times New Roman" w:cs="Times New Roman"/>
                <w:bCs/>
                <w:color w:val="000000" w:themeColor="text1"/>
                <w:lang w:val="ru-RU"/>
              </w:rPr>
              <w:t>Першого</w:t>
            </w:r>
            <w:proofErr w:type="spellEnd"/>
            <w:r w:rsidRPr="00DC5093">
              <w:rPr>
                <w:rFonts w:ascii="Times New Roman" w:hAnsi="Times New Roman" w:cs="Times New Roman"/>
                <w:bCs/>
                <w:color w:val="000000" w:themeColor="text1"/>
                <w:lang w:val="ru-RU"/>
              </w:rPr>
              <w:t xml:space="preserve"> протоколу до </w:t>
            </w:r>
            <w:proofErr w:type="spellStart"/>
            <w:r w:rsidRPr="00DC5093">
              <w:rPr>
                <w:rFonts w:ascii="Times New Roman" w:hAnsi="Times New Roman" w:cs="Times New Roman"/>
                <w:b/>
                <w:bCs/>
                <w:color w:val="000000" w:themeColor="text1"/>
                <w:lang w:val="ru-RU"/>
              </w:rPr>
              <w:t>Конвенці</w:t>
            </w:r>
            <w:proofErr w:type="spellEnd"/>
            <w:r w:rsidRPr="00DC5093">
              <w:rPr>
                <w:rFonts w:ascii="Times New Roman" w:hAnsi="Times New Roman" w:cs="Times New Roman"/>
                <w:b/>
                <w:bCs/>
                <w:color w:val="000000" w:themeColor="text1"/>
              </w:rPr>
              <w:t>ї</w:t>
            </w:r>
            <w:r w:rsidRPr="00DC5093">
              <w:rPr>
                <w:rFonts w:ascii="Times New Roman" w:hAnsi="Times New Roman" w:cs="Times New Roman"/>
                <w:b/>
                <w:bCs/>
                <w:color w:val="000000" w:themeColor="text1"/>
                <w:lang w:val="ru-RU"/>
              </w:rPr>
              <w:t xml:space="preserve"> про </w:t>
            </w:r>
            <w:proofErr w:type="spellStart"/>
            <w:r w:rsidRPr="00DC5093">
              <w:rPr>
                <w:rFonts w:ascii="Times New Roman" w:hAnsi="Times New Roman" w:cs="Times New Roman"/>
                <w:b/>
                <w:bCs/>
                <w:color w:val="000000" w:themeColor="text1"/>
                <w:lang w:val="ru-RU"/>
              </w:rPr>
              <w:t>захист</w:t>
            </w:r>
            <w:proofErr w:type="spellEnd"/>
            <w:r w:rsidRPr="00DC5093">
              <w:rPr>
                <w:rFonts w:ascii="Times New Roman" w:hAnsi="Times New Roman" w:cs="Times New Roman"/>
                <w:b/>
                <w:bCs/>
                <w:color w:val="000000" w:themeColor="text1"/>
                <w:lang w:val="ru-RU"/>
              </w:rPr>
              <w:t xml:space="preserve"> прав </w:t>
            </w:r>
            <w:proofErr w:type="spellStart"/>
            <w:r w:rsidRPr="00DC5093">
              <w:rPr>
                <w:rFonts w:ascii="Times New Roman" w:hAnsi="Times New Roman" w:cs="Times New Roman"/>
                <w:b/>
                <w:bCs/>
                <w:color w:val="000000" w:themeColor="text1"/>
                <w:lang w:val="ru-RU"/>
              </w:rPr>
              <w:t>людини</w:t>
            </w:r>
            <w:proofErr w:type="spellEnd"/>
            <w:r w:rsidRPr="00DC5093">
              <w:rPr>
                <w:rFonts w:ascii="Times New Roman" w:hAnsi="Times New Roman" w:cs="Times New Roman"/>
                <w:b/>
                <w:bCs/>
                <w:color w:val="000000" w:themeColor="text1"/>
                <w:lang w:val="ru-RU"/>
              </w:rPr>
              <w:t xml:space="preserve"> і </w:t>
            </w:r>
            <w:proofErr w:type="spellStart"/>
            <w:r w:rsidRPr="00DC5093">
              <w:rPr>
                <w:rFonts w:ascii="Times New Roman" w:hAnsi="Times New Roman" w:cs="Times New Roman"/>
                <w:b/>
                <w:bCs/>
                <w:color w:val="000000" w:themeColor="text1"/>
                <w:lang w:val="ru-RU"/>
              </w:rPr>
              <w:t>основоположних</w:t>
            </w:r>
            <w:proofErr w:type="spellEnd"/>
            <w:r w:rsidRPr="00DC5093">
              <w:rPr>
                <w:rFonts w:ascii="Times New Roman" w:hAnsi="Times New Roman" w:cs="Times New Roman"/>
                <w:b/>
                <w:bCs/>
                <w:color w:val="000000" w:themeColor="text1"/>
                <w:lang w:val="ru-RU"/>
              </w:rPr>
              <w:t xml:space="preserve"> свобод</w:t>
            </w:r>
            <w:r w:rsidRPr="00DC5093">
              <w:rPr>
                <w:rFonts w:ascii="Times New Roman" w:hAnsi="Times New Roman" w:cs="Times New Roman"/>
                <w:bCs/>
                <w:color w:val="000000" w:themeColor="text1"/>
                <w:lang w:val="ru-RU"/>
              </w:rPr>
              <w:t>. Рим, 4.</w:t>
            </w:r>
            <w:r w:rsidRPr="00DC5093">
              <w:rPr>
                <w:rFonts w:ascii="Times New Roman" w:hAnsi="Times New Roman" w:cs="Times New Roman"/>
                <w:bCs/>
                <w:color w:val="000000" w:themeColor="text1"/>
              </w:rPr>
              <w:t>XI</w:t>
            </w:r>
            <w:r w:rsidRPr="00DC5093">
              <w:rPr>
                <w:rFonts w:ascii="Times New Roman" w:hAnsi="Times New Roman" w:cs="Times New Roman"/>
                <w:bCs/>
                <w:color w:val="000000" w:themeColor="text1"/>
                <w:lang w:val="ru-RU"/>
              </w:rPr>
              <w:t xml:space="preserve">.1950. </w:t>
            </w:r>
            <w:proofErr w:type="spellStart"/>
            <w:r w:rsidRPr="00DC5093">
              <w:rPr>
                <w:rFonts w:ascii="Times New Roman" w:hAnsi="Times New Roman" w:cs="Times New Roman"/>
                <w:bCs/>
                <w:color w:val="000000" w:themeColor="text1"/>
                <w:lang w:val="ru-RU"/>
              </w:rPr>
              <w:t>зазначено</w:t>
            </w:r>
            <w:proofErr w:type="spellEnd"/>
            <w:r w:rsidRPr="00DC5093">
              <w:rPr>
                <w:rFonts w:ascii="Times New Roman" w:hAnsi="Times New Roman" w:cs="Times New Roman"/>
                <w:bCs/>
                <w:color w:val="000000" w:themeColor="text1"/>
                <w:lang w:val="ru-RU"/>
              </w:rPr>
              <w:t>:</w:t>
            </w:r>
          </w:p>
          <w:p w14:paraId="63BDB0E8" w14:textId="77777777" w:rsidR="007D7779" w:rsidRPr="00DC5093" w:rsidRDefault="007D7779" w:rsidP="007D7779">
            <w:pPr>
              <w:jc w:val="both"/>
              <w:rPr>
                <w:rFonts w:ascii="Times New Roman" w:hAnsi="Times New Roman" w:cs="Times New Roman"/>
                <w:bCs/>
                <w:color w:val="000000" w:themeColor="text1"/>
              </w:rPr>
            </w:pPr>
            <w:r w:rsidRPr="00DC5093">
              <w:rPr>
                <w:rFonts w:ascii="Times New Roman" w:hAnsi="Times New Roman" w:cs="Times New Roman"/>
                <w:bCs/>
                <w:color w:val="000000" w:themeColor="text1"/>
              </w:rPr>
              <w:lastRenderedPageBreak/>
              <w:t xml:space="preserve">«Держава повинна здійснити дійсну компенсацію вартості майна, якого вона позбавляє, а така експропріація повинна здійснюватися виключно у суспільних інтересах; дійсні та реальні обмеження, встановлені Державою щодо реалізації права власності, можуть бути </w:t>
            </w:r>
            <w:proofErr w:type="spellStart"/>
            <w:r w:rsidRPr="00DC5093">
              <w:rPr>
                <w:rFonts w:ascii="Times New Roman" w:hAnsi="Times New Roman" w:cs="Times New Roman"/>
                <w:bCs/>
                <w:color w:val="000000" w:themeColor="text1"/>
              </w:rPr>
              <w:t>de</w:t>
            </w:r>
            <w:proofErr w:type="spellEnd"/>
            <w:r w:rsidRPr="00DC5093">
              <w:rPr>
                <w:rFonts w:ascii="Times New Roman" w:hAnsi="Times New Roman" w:cs="Times New Roman"/>
                <w:bCs/>
                <w:color w:val="000000" w:themeColor="text1"/>
              </w:rPr>
              <w:t xml:space="preserve"> </w:t>
            </w:r>
            <w:proofErr w:type="spellStart"/>
            <w:r w:rsidRPr="00DC5093">
              <w:rPr>
                <w:rFonts w:ascii="Times New Roman" w:hAnsi="Times New Roman" w:cs="Times New Roman"/>
                <w:bCs/>
                <w:color w:val="000000" w:themeColor="text1"/>
              </w:rPr>
              <w:t>facto</w:t>
            </w:r>
            <w:proofErr w:type="spellEnd"/>
            <w:r w:rsidRPr="00DC5093">
              <w:rPr>
                <w:rFonts w:ascii="Times New Roman" w:hAnsi="Times New Roman" w:cs="Times New Roman"/>
                <w:bCs/>
                <w:color w:val="000000" w:themeColor="text1"/>
              </w:rPr>
              <w:t xml:space="preserve"> визнані порушенням ст. 1 Першого протоколу до Конвенції.»</w:t>
            </w:r>
          </w:p>
          <w:p w14:paraId="7F388D11" w14:textId="77777777" w:rsidR="007D7779" w:rsidRPr="00DC5093" w:rsidRDefault="007D7779" w:rsidP="007D7779">
            <w:pPr>
              <w:jc w:val="both"/>
              <w:rPr>
                <w:rFonts w:ascii="Times New Roman" w:hAnsi="Times New Roman" w:cs="Times New Roman"/>
                <w:bCs/>
                <w:color w:val="000000" w:themeColor="text1"/>
              </w:rPr>
            </w:pPr>
            <w:r w:rsidRPr="00DC5093">
              <w:rPr>
                <w:rFonts w:ascii="Times New Roman" w:hAnsi="Times New Roman" w:cs="Times New Roman"/>
                <w:bCs/>
                <w:color w:val="000000" w:themeColor="text1"/>
              </w:rPr>
              <w:t xml:space="preserve">Так, у справі </w:t>
            </w:r>
            <w:proofErr w:type="spellStart"/>
            <w:r w:rsidRPr="00DC5093">
              <w:rPr>
                <w:rFonts w:ascii="Times New Roman" w:hAnsi="Times New Roman" w:cs="Times New Roman"/>
                <w:bCs/>
                <w:color w:val="000000" w:themeColor="text1"/>
              </w:rPr>
              <w:t>Рисовський</w:t>
            </w:r>
            <w:proofErr w:type="spellEnd"/>
            <w:r w:rsidRPr="00DC5093">
              <w:rPr>
                <w:rFonts w:ascii="Times New Roman" w:hAnsi="Times New Roman" w:cs="Times New Roman"/>
                <w:bCs/>
                <w:color w:val="000000" w:themeColor="text1"/>
              </w:rPr>
              <w:t xml:space="preserve"> проти України (</w:t>
            </w:r>
            <w:proofErr w:type="spellStart"/>
            <w:r w:rsidRPr="00DC5093">
              <w:rPr>
                <w:rFonts w:ascii="Times New Roman" w:hAnsi="Times New Roman" w:cs="Times New Roman"/>
                <w:bCs/>
                <w:color w:val="000000" w:themeColor="text1"/>
              </w:rPr>
              <w:t>Rysovskyy</w:t>
            </w:r>
            <w:proofErr w:type="spellEnd"/>
            <w:r w:rsidRPr="00DC5093">
              <w:rPr>
                <w:rFonts w:ascii="Times New Roman" w:hAnsi="Times New Roman" w:cs="Times New Roman"/>
                <w:bCs/>
                <w:color w:val="000000" w:themeColor="text1"/>
              </w:rPr>
              <w:t xml:space="preserve"> v. </w:t>
            </w:r>
            <w:proofErr w:type="spellStart"/>
            <w:r w:rsidRPr="00DC5093">
              <w:rPr>
                <w:rFonts w:ascii="Times New Roman" w:hAnsi="Times New Roman" w:cs="Times New Roman"/>
                <w:bCs/>
                <w:color w:val="000000" w:themeColor="text1"/>
              </w:rPr>
              <w:t>Ukraine</w:t>
            </w:r>
            <w:proofErr w:type="spellEnd"/>
            <w:r w:rsidRPr="00DC5093">
              <w:rPr>
                <w:rFonts w:ascii="Times New Roman" w:hAnsi="Times New Roman" w:cs="Times New Roman"/>
                <w:bCs/>
                <w:color w:val="000000" w:themeColor="text1"/>
              </w:rPr>
              <w:t>), заява №</w:t>
            </w:r>
            <w:hyperlink r:id="rId12" w:anchor="%7B%22appno%22:%5B%2229979/04%22%5D%7D" w:history="1">
              <w:r w:rsidRPr="00DC5093">
                <w:rPr>
                  <w:rStyle w:val="af7"/>
                  <w:rFonts w:ascii="Times New Roman" w:hAnsi="Times New Roman" w:cs="Times New Roman"/>
                  <w:bCs/>
                  <w:color w:val="000000" w:themeColor="text1"/>
                </w:rPr>
                <w:t>29979/04</w:t>
              </w:r>
            </w:hyperlink>
            <w:r w:rsidRPr="00DC5093">
              <w:rPr>
                <w:rFonts w:ascii="Times New Roman" w:hAnsi="Times New Roman" w:cs="Times New Roman"/>
                <w:bCs/>
                <w:color w:val="000000" w:themeColor="text1"/>
              </w:rPr>
              <w:t>, §71, рішення від 20.10.2011 р.), суд вказав, що позбавлення майна без компенсації його реальної вартості є порушенням такого балансу та покладає надмірний тягар на заявника.</w:t>
            </w:r>
          </w:p>
          <w:p w14:paraId="3788CEBF" w14:textId="77777777" w:rsidR="007D7779" w:rsidRPr="00DC5093" w:rsidRDefault="007D7779" w:rsidP="007D7779">
            <w:pPr>
              <w:jc w:val="both"/>
              <w:rPr>
                <w:rFonts w:ascii="Times New Roman" w:hAnsi="Times New Roman" w:cs="Times New Roman"/>
                <w:bCs/>
                <w:color w:val="000000" w:themeColor="text1"/>
              </w:rPr>
            </w:pPr>
            <w:r w:rsidRPr="00DC5093">
              <w:rPr>
                <w:rFonts w:ascii="Times New Roman" w:hAnsi="Times New Roman" w:cs="Times New Roman"/>
                <w:bCs/>
                <w:color w:val="000000" w:themeColor="text1"/>
              </w:rPr>
              <w:t>Норми Конвенції про захист права власності поширюються і на юридичних осіб.</w:t>
            </w:r>
          </w:p>
          <w:p w14:paraId="16703BBF" w14:textId="77777777" w:rsidR="007D7779" w:rsidRPr="00DC5093" w:rsidRDefault="007D7779" w:rsidP="007D7779">
            <w:pPr>
              <w:jc w:val="both"/>
              <w:rPr>
                <w:rFonts w:ascii="Times New Roman" w:hAnsi="Times New Roman" w:cs="Times New Roman"/>
                <w:bCs/>
                <w:color w:val="000000" w:themeColor="text1"/>
              </w:rPr>
            </w:pPr>
            <w:proofErr w:type="spellStart"/>
            <w:r w:rsidRPr="00DC5093">
              <w:rPr>
                <w:rFonts w:ascii="Times New Roman" w:hAnsi="Times New Roman" w:cs="Times New Roman"/>
                <w:bCs/>
                <w:color w:val="000000" w:themeColor="text1"/>
                <w:lang w:val="ru-RU"/>
              </w:rPr>
              <w:t>Відповідно</w:t>
            </w:r>
            <w:proofErr w:type="spellEnd"/>
            <w:r w:rsidRPr="00DC5093">
              <w:rPr>
                <w:rFonts w:ascii="Times New Roman" w:hAnsi="Times New Roman" w:cs="Times New Roman"/>
                <w:bCs/>
                <w:color w:val="000000" w:themeColor="text1"/>
                <w:lang w:val="ru-RU"/>
              </w:rPr>
              <w:t xml:space="preserve"> до ст. 34 </w:t>
            </w:r>
            <w:proofErr w:type="spellStart"/>
            <w:r w:rsidRPr="00DC5093">
              <w:rPr>
                <w:rFonts w:ascii="Times New Roman" w:hAnsi="Times New Roman" w:cs="Times New Roman"/>
                <w:bCs/>
                <w:color w:val="000000" w:themeColor="text1"/>
                <w:lang w:val="ru-RU"/>
              </w:rPr>
              <w:t>Конвенції</w:t>
            </w:r>
            <w:proofErr w:type="spellEnd"/>
            <w:r w:rsidRPr="00DC5093">
              <w:rPr>
                <w:rFonts w:ascii="Times New Roman" w:hAnsi="Times New Roman" w:cs="Times New Roman"/>
                <w:bCs/>
                <w:color w:val="000000" w:themeColor="text1"/>
                <w:lang w:val="ru-RU"/>
              </w:rPr>
              <w:t>, ЄСПЛ «</w:t>
            </w:r>
            <w:proofErr w:type="spellStart"/>
            <w:r w:rsidRPr="00DC5093">
              <w:rPr>
                <w:rFonts w:ascii="Times New Roman" w:hAnsi="Times New Roman" w:cs="Times New Roman"/>
                <w:bCs/>
                <w:color w:val="000000" w:themeColor="text1"/>
                <w:lang w:val="ru-RU"/>
              </w:rPr>
              <w:t>може</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приймати</w:t>
            </w:r>
            <w:proofErr w:type="spellEnd"/>
            <w:r w:rsidRPr="00DC5093">
              <w:rPr>
                <w:rFonts w:ascii="Times New Roman" w:hAnsi="Times New Roman" w:cs="Times New Roman"/>
                <w:bCs/>
                <w:color w:val="000000" w:themeColor="text1"/>
                <w:lang w:val="ru-RU"/>
              </w:rPr>
              <w:t xml:space="preserve"> заяви </w:t>
            </w:r>
            <w:proofErr w:type="spellStart"/>
            <w:r w:rsidRPr="00DC5093">
              <w:rPr>
                <w:rFonts w:ascii="Times New Roman" w:hAnsi="Times New Roman" w:cs="Times New Roman"/>
                <w:bCs/>
                <w:color w:val="000000" w:themeColor="text1"/>
                <w:lang w:val="ru-RU"/>
              </w:rPr>
              <w:t>від</w:t>
            </w:r>
            <w:proofErr w:type="spellEnd"/>
            <w:r w:rsidRPr="00DC5093">
              <w:rPr>
                <w:rFonts w:ascii="Times New Roman" w:hAnsi="Times New Roman" w:cs="Times New Roman"/>
                <w:bCs/>
                <w:color w:val="000000" w:themeColor="text1"/>
                <w:lang w:val="ru-RU"/>
              </w:rPr>
              <w:t xml:space="preserve"> будь-</w:t>
            </w:r>
            <w:proofErr w:type="spellStart"/>
            <w:r w:rsidRPr="00DC5093">
              <w:rPr>
                <w:rFonts w:ascii="Times New Roman" w:hAnsi="Times New Roman" w:cs="Times New Roman"/>
                <w:bCs/>
                <w:color w:val="000000" w:themeColor="text1"/>
                <w:lang w:val="ru-RU"/>
              </w:rPr>
              <w:t>якої</w:t>
            </w:r>
            <w:proofErr w:type="spellEnd"/>
            <w:r w:rsidRPr="00DC5093">
              <w:rPr>
                <w:rFonts w:ascii="Times New Roman" w:hAnsi="Times New Roman" w:cs="Times New Roman"/>
                <w:bCs/>
                <w:color w:val="000000" w:themeColor="text1"/>
                <w:lang w:val="ru-RU"/>
              </w:rPr>
              <w:t xml:space="preserve"> особи, </w:t>
            </w:r>
            <w:proofErr w:type="spellStart"/>
            <w:r w:rsidRPr="00DC5093">
              <w:rPr>
                <w:rFonts w:ascii="Times New Roman" w:hAnsi="Times New Roman" w:cs="Times New Roman"/>
                <w:bCs/>
                <w:color w:val="000000" w:themeColor="text1"/>
                <w:lang w:val="ru-RU"/>
              </w:rPr>
              <w:t>неурядової</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організації</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або</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групи</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осіб</w:t>
            </w:r>
            <w:proofErr w:type="spellEnd"/>
            <w:r w:rsidRPr="00DC5093">
              <w:rPr>
                <w:rFonts w:ascii="Times New Roman" w:hAnsi="Times New Roman" w:cs="Times New Roman"/>
                <w:bCs/>
                <w:color w:val="000000" w:themeColor="text1"/>
                <w:lang w:val="ru-RU"/>
              </w:rPr>
              <w:t xml:space="preserve">», а ст. 1 Протоколу № 1 до </w:t>
            </w:r>
            <w:proofErr w:type="spellStart"/>
            <w:r w:rsidRPr="00DC5093">
              <w:rPr>
                <w:rFonts w:ascii="Times New Roman" w:hAnsi="Times New Roman" w:cs="Times New Roman"/>
                <w:bCs/>
                <w:color w:val="000000" w:themeColor="text1"/>
                <w:lang w:val="ru-RU"/>
              </w:rPr>
              <w:t>Конвенції</w:t>
            </w:r>
            <w:proofErr w:type="spellEnd"/>
            <w:r w:rsidRPr="00DC5093">
              <w:rPr>
                <w:rFonts w:ascii="Times New Roman" w:hAnsi="Times New Roman" w:cs="Times New Roman"/>
                <w:bCs/>
                <w:color w:val="000000" w:themeColor="text1"/>
                <w:lang w:val="ru-RU"/>
              </w:rPr>
              <w:t xml:space="preserve"> [6] говорить про </w:t>
            </w:r>
            <w:proofErr w:type="spellStart"/>
            <w:r w:rsidRPr="00DC5093">
              <w:rPr>
                <w:rFonts w:ascii="Times New Roman" w:hAnsi="Times New Roman" w:cs="Times New Roman"/>
                <w:bCs/>
                <w:color w:val="000000" w:themeColor="text1"/>
                <w:lang w:val="ru-RU"/>
              </w:rPr>
              <w:t>захист</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власності</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фізичних</w:t>
            </w:r>
            <w:proofErr w:type="spellEnd"/>
            <w:r w:rsidRPr="00DC5093">
              <w:rPr>
                <w:rFonts w:ascii="Times New Roman" w:hAnsi="Times New Roman" w:cs="Times New Roman"/>
                <w:bCs/>
                <w:color w:val="000000" w:themeColor="text1"/>
                <w:lang w:val="ru-RU"/>
              </w:rPr>
              <w:t xml:space="preserve"> та </w:t>
            </w:r>
            <w:proofErr w:type="spellStart"/>
            <w:r w:rsidRPr="00DC5093">
              <w:rPr>
                <w:rFonts w:ascii="Times New Roman" w:hAnsi="Times New Roman" w:cs="Times New Roman"/>
                <w:bCs/>
                <w:color w:val="000000" w:themeColor="text1"/>
                <w:lang w:val="ru-RU"/>
              </w:rPr>
              <w:t>юридичних</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осіб</w:t>
            </w:r>
            <w:proofErr w:type="spellEnd"/>
            <w:r w:rsidRPr="00DC5093">
              <w:rPr>
                <w:rFonts w:ascii="Times New Roman" w:hAnsi="Times New Roman" w:cs="Times New Roman"/>
                <w:bCs/>
                <w:color w:val="000000" w:themeColor="text1"/>
                <w:lang w:val="ru-RU"/>
              </w:rPr>
              <w:t>»</w:t>
            </w:r>
            <w:r w:rsidRPr="00DC5093">
              <w:rPr>
                <w:rFonts w:ascii="Times New Roman" w:hAnsi="Times New Roman" w:cs="Times New Roman"/>
                <w:bCs/>
                <w:color w:val="000000" w:themeColor="text1"/>
              </w:rPr>
              <w:t xml:space="preserve"> </w:t>
            </w:r>
          </w:p>
          <w:p w14:paraId="7FE7E6F7" w14:textId="6AB0D75D" w:rsidR="007D7779" w:rsidRPr="00DC5093" w:rsidRDefault="007D7779" w:rsidP="007D7779">
            <w:pPr>
              <w:tabs>
                <w:tab w:val="left" w:pos="7797"/>
                <w:tab w:val="left" w:pos="10980"/>
              </w:tabs>
              <w:jc w:val="both"/>
              <w:rPr>
                <w:rStyle w:val="rvts0"/>
                <w:rFonts w:ascii="Times New Roman" w:hAnsi="Times New Roman"/>
                <w:color w:val="000000" w:themeColor="text1"/>
              </w:rPr>
            </w:pPr>
            <w:proofErr w:type="spellStart"/>
            <w:r w:rsidRPr="00DC5093">
              <w:rPr>
                <w:rFonts w:ascii="Times New Roman" w:hAnsi="Times New Roman" w:cs="Times New Roman"/>
                <w:bCs/>
                <w:color w:val="000000" w:themeColor="text1"/>
                <w:lang w:val="ru-RU"/>
              </w:rPr>
              <w:t>Також</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пропонується</w:t>
            </w:r>
            <w:proofErr w:type="spellEnd"/>
            <w:r w:rsidRPr="00DC5093">
              <w:rPr>
                <w:rFonts w:ascii="Times New Roman" w:hAnsi="Times New Roman" w:cs="Times New Roman"/>
                <w:bCs/>
                <w:color w:val="000000" w:themeColor="text1"/>
                <w:lang w:val="ru-RU"/>
              </w:rPr>
              <w:t xml:space="preserve"> </w:t>
            </w:r>
            <w:proofErr w:type="spellStart"/>
            <w:r w:rsidRPr="00DC5093">
              <w:rPr>
                <w:rFonts w:ascii="Times New Roman" w:hAnsi="Times New Roman" w:cs="Times New Roman"/>
                <w:bCs/>
                <w:color w:val="000000" w:themeColor="text1"/>
                <w:lang w:val="ru-RU"/>
              </w:rPr>
              <w:t>визначити</w:t>
            </w:r>
            <w:proofErr w:type="spellEnd"/>
            <w:r w:rsidRPr="00DC5093">
              <w:rPr>
                <w:rFonts w:ascii="Times New Roman" w:hAnsi="Times New Roman" w:cs="Times New Roman"/>
                <w:bCs/>
                <w:color w:val="000000" w:themeColor="text1"/>
                <w:lang w:val="ru-RU"/>
              </w:rPr>
              <w:t xml:space="preserve"> порядок </w:t>
            </w:r>
            <w:proofErr w:type="spellStart"/>
            <w:r w:rsidRPr="00DC5093">
              <w:rPr>
                <w:rFonts w:ascii="Times New Roman" w:hAnsi="Times New Roman" w:cs="Times New Roman"/>
                <w:bCs/>
                <w:color w:val="000000" w:themeColor="text1"/>
                <w:lang w:val="ru-RU"/>
              </w:rPr>
              <w:t>зняття</w:t>
            </w:r>
            <w:proofErr w:type="spellEnd"/>
            <w:r w:rsidRPr="00DC5093">
              <w:rPr>
                <w:rFonts w:ascii="Times New Roman" w:hAnsi="Times New Roman" w:cs="Times New Roman"/>
                <w:bCs/>
                <w:color w:val="000000" w:themeColor="text1"/>
                <w:lang w:val="ru-RU"/>
              </w:rPr>
              <w:t xml:space="preserve"> </w:t>
            </w:r>
            <w:r w:rsidRPr="00DC5093">
              <w:rPr>
                <w:rFonts w:ascii="Times New Roman" w:hAnsi="Times New Roman" w:cs="Times New Roman"/>
                <w:bCs/>
                <w:color w:val="000000" w:themeColor="text1"/>
              </w:rPr>
              <w:t>інформації з транспортних телекомунікаційних мереж операторів телекомунікацій окремим(ми) нормативно-правовим(ми) актом(ми).</w:t>
            </w:r>
          </w:p>
          <w:p w14:paraId="265261F4" w14:textId="75A917FB" w:rsidR="007D7779" w:rsidRPr="00DC5093" w:rsidRDefault="003269CE" w:rsidP="000033A0">
            <w:pPr>
              <w:tabs>
                <w:tab w:val="left" w:pos="7797"/>
                <w:tab w:val="left" w:pos="10980"/>
              </w:tabs>
              <w:jc w:val="both"/>
              <w:rPr>
                <w:rStyle w:val="rvts0"/>
                <w:rFonts w:ascii="Times New Roman" w:hAnsi="Times New Roman"/>
                <w:color w:val="000000" w:themeColor="text1"/>
              </w:rPr>
            </w:pPr>
            <w:r w:rsidRPr="00DC5093">
              <w:rPr>
                <w:rStyle w:val="rvts0"/>
                <w:rFonts w:ascii="Times New Roman" w:hAnsi="Times New Roman"/>
                <w:color w:val="000000" w:themeColor="text1"/>
              </w:rPr>
              <w:t xml:space="preserve">У </w:t>
            </w:r>
            <w:proofErr w:type="spellStart"/>
            <w:r w:rsidRPr="00DC5093">
              <w:rPr>
                <w:rStyle w:val="rvts0"/>
                <w:rFonts w:ascii="Times New Roman" w:hAnsi="Times New Roman"/>
                <w:color w:val="000000" w:themeColor="text1"/>
              </w:rPr>
              <w:t>звязку</w:t>
            </w:r>
            <w:proofErr w:type="spellEnd"/>
            <w:r w:rsidRPr="00DC5093">
              <w:rPr>
                <w:rStyle w:val="rvts0"/>
                <w:rFonts w:ascii="Times New Roman" w:hAnsi="Times New Roman"/>
                <w:color w:val="000000" w:themeColor="text1"/>
              </w:rPr>
              <w:t xml:space="preserve"> з вищевикладеним просимо ч 4 </w:t>
            </w:r>
            <w:proofErr w:type="spellStart"/>
            <w:r w:rsidRPr="00DC5093">
              <w:rPr>
                <w:rStyle w:val="rvts0"/>
                <w:rFonts w:ascii="Times New Roman" w:hAnsi="Times New Roman"/>
                <w:color w:val="000000" w:themeColor="text1"/>
              </w:rPr>
              <w:t>ст</w:t>
            </w:r>
            <w:proofErr w:type="spellEnd"/>
            <w:r w:rsidRPr="00DC5093">
              <w:rPr>
                <w:rStyle w:val="rvts0"/>
                <w:rFonts w:ascii="Times New Roman" w:hAnsi="Times New Roman"/>
                <w:color w:val="000000" w:themeColor="text1"/>
              </w:rPr>
              <w:t xml:space="preserve"> 39 викласти у такій редакції:</w:t>
            </w:r>
          </w:p>
          <w:p w14:paraId="2BE41452" w14:textId="5781E4BA" w:rsidR="000033A0" w:rsidRPr="00DC5093" w:rsidRDefault="003269CE" w:rsidP="000033A0">
            <w:pPr>
              <w:tabs>
                <w:tab w:val="left" w:pos="7797"/>
                <w:tab w:val="left" w:pos="10980"/>
              </w:tabs>
              <w:jc w:val="both"/>
              <w:rPr>
                <w:rStyle w:val="rvts0"/>
                <w:rFonts w:ascii="Times New Roman" w:hAnsi="Times New Roman"/>
                <w:color w:val="000000" w:themeColor="text1"/>
              </w:rPr>
            </w:pPr>
            <w:r w:rsidRPr="00DC5093">
              <w:rPr>
                <w:rStyle w:val="rvts0"/>
                <w:rFonts w:ascii="Times New Roman" w:hAnsi="Times New Roman"/>
                <w:color w:val="000000" w:themeColor="text1"/>
              </w:rPr>
              <w:t>«</w:t>
            </w:r>
            <w:r w:rsidR="000033A0" w:rsidRPr="00DC5093">
              <w:rPr>
                <w:rStyle w:val="rvts0"/>
                <w:rFonts w:ascii="Times New Roman" w:hAnsi="Times New Roman"/>
                <w:color w:val="000000" w:themeColor="text1"/>
              </w:rPr>
              <w:t xml:space="preserve">4. Оператори телекомунікацій </w:t>
            </w:r>
            <w:r w:rsidR="000033A0" w:rsidRPr="00DC5093">
              <w:rPr>
                <w:rFonts w:ascii="Times New Roman" w:hAnsi="Times New Roman" w:cs="Times New Roman"/>
                <w:bCs/>
                <w:color w:val="000000" w:themeColor="text1"/>
              </w:rPr>
              <w:t xml:space="preserve">зобов’язані </w:t>
            </w:r>
            <w:r w:rsidR="000033A0" w:rsidRPr="00DC5093">
              <w:rPr>
                <w:rFonts w:ascii="Times New Roman" w:hAnsi="Times New Roman" w:cs="Times New Roman"/>
                <w:b/>
                <w:bCs/>
                <w:color w:val="000000" w:themeColor="text1"/>
              </w:rPr>
              <w:t xml:space="preserve">забезпечити можливість підключення </w:t>
            </w:r>
            <w:r w:rsidR="000033A0" w:rsidRPr="00DC5093">
              <w:rPr>
                <w:rStyle w:val="rvts0"/>
                <w:rFonts w:ascii="Times New Roman" w:hAnsi="Times New Roman"/>
                <w:color w:val="000000" w:themeColor="text1"/>
              </w:rPr>
              <w:t>до своїх телекомунікаційних мереж технічних засобів, необхідних для здійснення уповноваженими органами оперативно-розшукових заходів</w:t>
            </w:r>
            <w:r w:rsidR="007D7779" w:rsidRPr="00DC5093">
              <w:rPr>
                <w:rStyle w:val="rvts0"/>
                <w:rFonts w:ascii="Times New Roman" w:hAnsi="Times New Roman"/>
                <w:color w:val="000000" w:themeColor="text1"/>
              </w:rPr>
              <w:t>,</w:t>
            </w:r>
            <w:r w:rsidR="000033A0" w:rsidRPr="00DC5093">
              <w:rPr>
                <w:rFonts w:ascii="Times New Roman" w:hAnsi="Times New Roman" w:cs="Times New Roman"/>
                <w:b/>
                <w:bCs/>
                <w:color w:val="000000" w:themeColor="text1"/>
              </w:rPr>
              <w:t xml:space="preserve"> </w:t>
            </w:r>
            <w:r w:rsidR="007D7779" w:rsidRPr="00DC5093">
              <w:rPr>
                <w:rFonts w:ascii="Times New Roman" w:eastAsia="Times New Roman" w:hAnsi="Times New Roman" w:cs="Times New Roman"/>
                <w:b/>
                <w:color w:val="000000" w:themeColor="text1"/>
                <w:sz w:val="24"/>
                <w:szCs w:val="24"/>
              </w:rPr>
              <w:t xml:space="preserve">негласних слідчих </w:t>
            </w:r>
            <w:r w:rsidR="007D7779" w:rsidRPr="00DC5093">
              <w:rPr>
                <w:rFonts w:ascii="Times New Roman" w:eastAsia="Times New Roman" w:hAnsi="Times New Roman" w:cs="Times New Roman"/>
                <w:b/>
                <w:color w:val="000000" w:themeColor="text1"/>
                <w:sz w:val="24"/>
                <w:szCs w:val="24"/>
              </w:rPr>
              <w:lastRenderedPageBreak/>
              <w:t>(розшукових) дій</w:t>
            </w:r>
            <w:r w:rsidR="000033A0" w:rsidRPr="00DC5093">
              <w:rPr>
                <w:rStyle w:val="rvts0"/>
                <w:rFonts w:ascii="Times New Roman" w:hAnsi="Times New Roman"/>
                <w:color w:val="000000" w:themeColor="text1"/>
              </w:rPr>
              <w:t>, і забезпечувати функціонування цих технічних засобів, а також у межах своїх повноважень сприяти проведенню оперативно-розшукових заходів</w:t>
            </w:r>
            <w:r w:rsidR="000033A0" w:rsidRPr="00DC5093">
              <w:rPr>
                <w:rFonts w:ascii="Times New Roman" w:hAnsi="Times New Roman" w:cs="Times New Roman"/>
                <w:b/>
                <w:bCs/>
                <w:color w:val="000000" w:themeColor="text1"/>
              </w:rPr>
              <w:t xml:space="preserve"> та </w:t>
            </w:r>
            <w:r w:rsidR="007D7779" w:rsidRPr="00DC5093">
              <w:rPr>
                <w:rFonts w:ascii="Times New Roman" w:eastAsia="Times New Roman" w:hAnsi="Times New Roman" w:cs="Times New Roman"/>
                <w:b/>
                <w:color w:val="000000" w:themeColor="text1"/>
                <w:sz w:val="24"/>
                <w:szCs w:val="24"/>
              </w:rPr>
              <w:t>негласних слідчих (розшукових) дій</w:t>
            </w:r>
            <w:r w:rsidR="000033A0" w:rsidRPr="00DC5093">
              <w:rPr>
                <w:rStyle w:val="rvts0"/>
                <w:rFonts w:ascii="Times New Roman" w:hAnsi="Times New Roman"/>
                <w:color w:val="000000" w:themeColor="text1"/>
              </w:rPr>
              <w:t xml:space="preserve"> та недопущенню розголошення організаційних і тактичних прийомів їх проведення. Оператори телекомунікацій зобов’язані забезпечувати захист зазначених технічних засобів від несанкціонованого доступу.</w:t>
            </w:r>
          </w:p>
          <w:p w14:paraId="67EC5F29" w14:textId="77777777" w:rsidR="000033A0" w:rsidRPr="00DC5093" w:rsidRDefault="000033A0" w:rsidP="000033A0">
            <w:pPr>
              <w:tabs>
                <w:tab w:val="left" w:pos="0"/>
                <w:tab w:val="left" w:pos="567"/>
                <w:tab w:val="left" w:pos="720"/>
                <w:tab w:val="left" w:pos="993"/>
              </w:tabs>
              <w:ind w:firstLine="170"/>
              <w:jc w:val="both"/>
              <w:rPr>
                <w:rFonts w:ascii="Times New Roman" w:hAnsi="Times New Roman" w:cs="Times New Roman"/>
                <w:bCs/>
                <w:color w:val="000000" w:themeColor="text1"/>
              </w:rPr>
            </w:pPr>
            <w:r w:rsidRPr="00DC5093">
              <w:rPr>
                <w:rFonts w:ascii="Times New Roman" w:hAnsi="Times New Roman" w:cs="Times New Roman"/>
                <w:b/>
                <w:bCs/>
                <w:color w:val="000000" w:themeColor="text1"/>
                <w:kern w:val="24"/>
              </w:rPr>
              <w:t>Зняття інформації з транспортних телекомунікаційних мереж операторів телекомунікацій забезпечується єдиною системою технічних засобів, що використовується усіма уповноваженими на таке зняття органами, на умовах автономного доступу до інформації у порядку, визначеному законодавством.»</w:t>
            </w:r>
          </w:p>
          <w:p w14:paraId="32D1F406" w14:textId="77777777" w:rsidR="000033A0" w:rsidRPr="00DC5093" w:rsidRDefault="000033A0" w:rsidP="000033A0">
            <w:pPr>
              <w:pStyle w:val="ac"/>
              <w:widowControl w:val="0"/>
              <w:spacing w:after="0"/>
              <w:ind w:left="819" w:right="133"/>
              <w:jc w:val="both"/>
              <w:rPr>
                <w:rFonts w:ascii="Times New Roman" w:hAnsi="Times New Roman"/>
                <w:color w:val="000000" w:themeColor="text1"/>
                <w:sz w:val="20"/>
                <w:szCs w:val="20"/>
                <w:highlight w:val="green"/>
              </w:rPr>
            </w:pPr>
          </w:p>
          <w:p w14:paraId="556AB245" w14:textId="77777777" w:rsidR="000033A0" w:rsidRPr="00DC5093" w:rsidRDefault="000033A0" w:rsidP="000033A0">
            <w:pPr>
              <w:pStyle w:val="ac"/>
              <w:widowControl w:val="0"/>
              <w:spacing w:after="0"/>
              <w:ind w:left="819" w:right="133"/>
              <w:jc w:val="both"/>
              <w:rPr>
                <w:rFonts w:ascii="Times New Roman" w:hAnsi="Times New Roman"/>
                <w:color w:val="000000" w:themeColor="text1"/>
                <w:sz w:val="20"/>
                <w:szCs w:val="20"/>
                <w:highlight w:val="green"/>
              </w:rPr>
            </w:pPr>
          </w:p>
          <w:p w14:paraId="59F21EB2" w14:textId="0C8B5208" w:rsidR="00B41404" w:rsidRPr="00DC5093" w:rsidRDefault="00B41404" w:rsidP="007D7779">
            <w:pPr>
              <w:pStyle w:val="ac"/>
              <w:widowControl w:val="0"/>
              <w:spacing w:after="0"/>
              <w:ind w:left="819" w:right="133"/>
              <w:jc w:val="both"/>
              <w:rPr>
                <w:rFonts w:ascii="Times New Roman" w:eastAsia="Times New Roman" w:hAnsi="Times New Roman" w:cs="Times New Roman"/>
                <w:b/>
                <w:color w:val="000000" w:themeColor="text1"/>
                <w:sz w:val="24"/>
                <w:szCs w:val="24"/>
              </w:rPr>
            </w:pPr>
          </w:p>
        </w:tc>
      </w:tr>
    </w:tbl>
    <w:p w14:paraId="52B7B7D8" w14:textId="77777777" w:rsidR="00062335" w:rsidRPr="00DC5093" w:rsidRDefault="00062335" w:rsidP="00D356FC">
      <w:pPr>
        <w:widowControl w:val="0"/>
        <w:spacing w:after="0" w:line="240" w:lineRule="auto"/>
        <w:ind w:right="-23"/>
        <w:rPr>
          <w:rFonts w:ascii="Times New Roman" w:eastAsia="Arial" w:hAnsi="Times New Roman" w:cs="Times New Roman"/>
          <w:color w:val="000000" w:themeColor="text1"/>
          <w:sz w:val="24"/>
          <w:szCs w:val="24"/>
        </w:rPr>
      </w:pPr>
    </w:p>
    <w:p w14:paraId="6D14BB53" w14:textId="77777777" w:rsidR="00062335" w:rsidRPr="00DC5093" w:rsidRDefault="00062335" w:rsidP="00D356FC">
      <w:pPr>
        <w:widowControl w:val="0"/>
        <w:spacing w:after="0" w:line="240" w:lineRule="auto"/>
        <w:ind w:right="-23"/>
        <w:rPr>
          <w:rFonts w:ascii="Times New Roman" w:eastAsia="Arial" w:hAnsi="Times New Roman" w:cs="Times New Roman"/>
          <w:color w:val="000000" w:themeColor="text1"/>
          <w:sz w:val="24"/>
          <w:szCs w:val="24"/>
        </w:rPr>
      </w:pPr>
    </w:p>
    <w:p w14:paraId="4F634188" w14:textId="21575A01" w:rsidR="00062335" w:rsidRPr="00DC5093" w:rsidRDefault="00062335" w:rsidP="00D356FC">
      <w:pPr>
        <w:widowControl w:val="0"/>
        <w:spacing w:after="0" w:line="240" w:lineRule="auto"/>
        <w:ind w:right="-23"/>
        <w:rPr>
          <w:rFonts w:ascii="Times New Roman" w:hAnsi="Times New Roman" w:cs="Times New Roman"/>
          <w:b/>
          <w:color w:val="000000" w:themeColor="text1"/>
          <w:sz w:val="24"/>
          <w:szCs w:val="24"/>
        </w:rPr>
      </w:pPr>
      <w:r w:rsidRPr="00DC5093">
        <w:rPr>
          <w:rFonts w:ascii="Times New Roman" w:hAnsi="Times New Roman" w:cs="Times New Roman"/>
          <w:b/>
          <w:color w:val="000000" w:themeColor="text1"/>
          <w:sz w:val="24"/>
          <w:szCs w:val="24"/>
        </w:rPr>
        <w:t>Народні депутати України</w:t>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r>
      <w:r w:rsidR="004010D6" w:rsidRPr="00DC5093">
        <w:rPr>
          <w:rFonts w:ascii="Times New Roman" w:hAnsi="Times New Roman" w:cs="Times New Roman"/>
          <w:b/>
          <w:color w:val="000000" w:themeColor="text1"/>
          <w:sz w:val="24"/>
          <w:szCs w:val="24"/>
        </w:rPr>
        <w:tab/>
        <w:t xml:space="preserve">       Монастирський Д.А.</w:t>
      </w:r>
    </w:p>
    <w:p w14:paraId="658F6D1C" w14:textId="4BFC485A" w:rsidR="004010D6" w:rsidRPr="00DC5093" w:rsidRDefault="004010D6" w:rsidP="004010D6">
      <w:pPr>
        <w:widowControl w:val="0"/>
        <w:spacing w:after="0" w:line="240" w:lineRule="auto"/>
        <w:ind w:left="10800" w:right="-23"/>
        <w:rPr>
          <w:rFonts w:ascii="Times New Roman" w:eastAsia="Arial" w:hAnsi="Times New Roman" w:cs="Times New Roman"/>
          <w:color w:val="000000" w:themeColor="text1"/>
          <w:sz w:val="24"/>
          <w:szCs w:val="24"/>
        </w:rPr>
      </w:pPr>
      <w:r w:rsidRPr="00DC5093">
        <w:rPr>
          <w:rFonts w:ascii="Times New Roman" w:hAnsi="Times New Roman" w:cs="Times New Roman"/>
          <w:b/>
          <w:color w:val="000000" w:themeColor="text1"/>
          <w:sz w:val="24"/>
          <w:szCs w:val="24"/>
        </w:rPr>
        <w:t xml:space="preserve">       та ін</w:t>
      </w:r>
      <w:r w:rsidR="00754FA0" w:rsidRPr="00DC5093">
        <w:rPr>
          <w:rFonts w:ascii="Times New Roman" w:hAnsi="Times New Roman" w:cs="Times New Roman"/>
          <w:b/>
          <w:color w:val="000000" w:themeColor="text1"/>
          <w:sz w:val="24"/>
          <w:szCs w:val="24"/>
        </w:rPr>
        <w:t>.</w:t>
      </w:r>
    </w:p>
    <w:sectPr w:rsidR="004010D6" w:rsidRPr="00DC5093" w:rsidSect="00C70973">
      <w:headerReference w:type="default" r:id="rId13"/>
      <w:pgSz w:w="16838" w:h="11906" w:orient="landscape"/>
      <w:pgMar w:top="851" w:right="1440" w:bottom="1276"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501F" w14:textId="77777777" w:rsidR="000A6042" w:rsidRDefault="000A6042">
      <w:pPr>
        <w:spacing w:after="0" w:line="240" w:lineRule="auto"/>
      </w:pPr>
      <w:r>
        <w:separator/>
      </w:r>
    </w:p>
  </w:endnote>
  <w:endnote w:type="continuationSeparator" w:id="0">
    <w:p w14:paraId="0390A925" w14:textId="77777777" w:rsidR="000A6042" w:rsidRDefault="000A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altName w:val="Arial"/>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Roboto Condensed Light">
    <w:altName w:val="Calibri"/>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94B73" w14:textId="77777777" w:rsidR="000A6042" w:rsidRDefault="000A6042">
      <w:pPr>
        <w:spacing w:after="0" w:line="240" w:lineRule="auto"/>
      </w:pPr>
      <w:r>
        <w:separator/>
      </w:r>
    </w:p>
  </w:footnote>
  <w:footnote w:type="continuationSeparator" w:id="0">
    <w:p w14:paraId="4472EC24" w14:textId="77777777" w:rsidR="000A6042" w:rsidRDefault="000A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232FA" w14:textId="45D26435" w:rsidR="00CF7786" w:rsidRDefault="00CF7786">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C5093">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p w14:paraId="6F9A7077" w14:textId="77777777" w:rsidR="00CF7786" w:rsidRDefault="00CF778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239"/>
    <w:multiLevelType w:val="hybridMultilevel"/>
    <w:tmpl w:val="0012071A"/>
    <w:lvl w:ilvl="0" w:tplc="8F68FFA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88C3C88"/>
    <w:multiLevelType w:val="hybridMultilevel"/>
    <w:tmpl w:val="E0DA9520"/>
    <w:lvl w:ilvl="0" w:tplc="79D8F87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7EF01788"/>
    <w:multiLevelType w:val="hybridMultilevel"/>
    <w:tmpl w:val="50D8088A"/>
    <w:lvl w:ilvl="0" w:tplc="C25CBD3C">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4E6"/>
    <w:rsid w:val="00001401"/>
    <w:rsid w:val="00002704"/>
    <w:rsid w:val="000033A0"/>
    <w:rsid w:val="00003FE1"/>
    <w:rsid w:val="00011653"/>
    <w:rsid w:val="0001492A"/>
    <w:rsid w:val="00016C09"/>
    <w:rsid w:val="000178F6"/>
    <w:rsid w:val="00020FD4"/>
    <w:rsid w:val="00034A6D"/>
    <w:rsid w:val="00036A4C"/>
    <w:rsid w:val="00046CF7"/>
    <w:rsid w:val="00057118"/>
    <w:rsid w:val="00062027"/>
    <w:rsid w:val="00062335"/>
    <w:rsid w:val="000654E6"/>
    <w:rsid w:val="00084ABB"/>
    <w:rsid w:val="00085573"/>
    <w:rsid w:val="0008588A"/>
    <w:rsid w:val="000902E8"/>
    <w:rsid w:val="000937E3"/>
    <w:rsid w:val="00093FFB"/>
    <w:rsid w:val="000944E3"/>
    <w:rsid w:val="000976E3"/>
    <w:rsid w:val="000A3D77"/>
    <w:rsid w:val="000A6042"/>
    <w:rsid w:val="000A6D44"/>
    <w:rsid w:val="000B1523"/>
    <w:rsid w:val="000B48DD"/>
    <w:rsid w:val="000B6361"/>
    <w:rsid w:val="000B790B"/>
    <w:rsid w:val="000C070D"/>
    <w:rsid w:val="000C1AA0"/>
    <w:rsid w:val="000C780A"/>
    <w:rsid w:val="000D2348"/>
    <w:rsid w:val="000D2873"/>
    <w:rsid w:val="000D7FD4"/>
    <w:rsid w:val="000E1DF9"/>
    <w:rsid w:val="000E2BB8"/>
    <w:rsid w:val="000E3B3E"/>
    <w:rsid w:val="000E77BC"/>
    <w:rsid w:val="000E7CC5"/>
    <w:rsid w:val="000E7EE8"/>
    <w:rsid w:val="001034AD"/>
    <w:rsid w:val="00104837"/>
    <w:rsid w:val="0010547C"/>
    <w:rsid w:val="00113762"/>
    <w:rsid w:val="0011736A"/>
    <w:rsid w:val="001207DA"/>
    <w:rsid w:val="00122F32"/>
    <w:rsid w:val="001264CE"/>
    <w:rsid w:val="001319F1"/>
    <w:rsid w:val="00140B04"/>
    <w:rsid w:val="0016401D"/>
    <w:rsid w:val="00170DA0"/>
    <w:rsid w:val="0017160C"/>
    <w:rsid w:val="00173FB7"/>
    <w:rsid w:val="0018565E"/>
    <w:rsid w:val="001876A9"/>
    <w:rsid w:val="001914E8"/>
    <w:rsid w:val="001921D2"/>
    <w:rsid w:val="00192C6A"/>
    <w:rsid w:val="001B42D9"/>
    <w:rsid w:val="001C02FD"/>
    <w:rsid w:val="001C4D12"/>
    <w:rsid w:val="001C5FD9"/>
    <w:rsid w:val="001C6344"/>
    <w:rsid w:val="001D14C9"/>
    <w:rsid w:val="001D29AD"/>
    <w:rsid w:val="001D445B"/>
    <w:rsid w:val="001D48C0"/>
    <w:rsid w:val="001D7A70"/>
    <w:rsid w:val="001E2785"/>
    <w:rsid w:val="001E4BCE"/>
    <w:rsid w:val="001E7A14"/>
    <w:rsid w:val="001F4D0B"/>
    <w:rsid w:val="001F5E04"/>
    <w:rsid w:val="001F6CD3"/>
    <w:rsid w:val="001F6E01"/>
    <w:rsid w:val="0020744D"/>
    <w:rsid w:val="00210104"/>
    <w:rsid w:val="00215C5F"/>
    <w:rsid w:val="00222706"/>
    <w:rsid w:val="00222DB4"/>
    <w:rsid w:val="002237A4"/>
    <w:rsid w:val="00232869"/>
    <w:rsid w:val="00233C38"/>
    <w:rsid w:val="00242972"/>
    <w:rsid w:val="0024539B"/>
    <w:rsid w:val="0025164C"/>
    <w:rsid w:val="002556E3"/>
    <w:rsid w:val="00260F0F"/>
    <w:rsid w:val="0026105A"/>
    <w:rsid w:val="00262811"/>
    <w:rsid w:val="00270D89"/>
    <w:rsid w:val="00272752"/>
    <w:rsid w:val="00274919"/>
    <w:rsid w:val="002750B9"/>
    <w:rsid w:val="00282E1E"/>
    <w:rsid w:val="00286ACA"/>
    <w:rsid w:val="00287336"/>
    <w:rsid w:val="002876EB"/>
    <w:rsid w:val="002920EF"/>
    <w:rsid w:val="002922AB"/>
    <w:rsid w:val="00293202"/>
    <w:rsid w:val="002B1157"/>
    <w:rsid w:val="002B594F"/>
    <w:rsid w:val="002C01DA"/>
    <w:rsid w:val="002C446F"/>
    <w:rsid w:val="002C560C"/>
    <w:rsid w:val="002C6708"/>
    <w:rsid w:val="002C7457"/>
    <w:rsid w:val="002D016B"/>
    <w:rsid w:val="002D0364"/>
    <w:rsid w:val="002D0AFB"/>
    <w:rsid w:val="002D446E"/>
    <w:rsid w:val="002D56E4"/>
    <w:rsid w:val="002D6961"/>
    <w:rsid w:val="002E28C6"/>
    <w:rsid w:val="002E2D41"/>
    <w:rsid w:val="002E355C"/>
    <w:rsid w:val="002E4653"/>
    <w:rsid w:val="002E4826"/>
    <w:rsid w:val="002F2424"/>
    <w:rsid w:val="00300702"/>
    <w:rsid w:val="00300A5A"/>
    <w:rsid w:val="0030693D"/>
    <w:rsid w:val="003117B1"/>
    <w:rsid w:val="00316341"/>
    <w:rsid w:val="003269CE"/>
    <w:rsid w:val="00330EDB"/>
    <w:rsid w:val="00331FBA"/>
    <w:rsid w:val="00334A8F"/>
    <w:rsid w:val="00336D1A"/>
    <w:rsid w:val="00336D90"/>
    <w:rsid w:val="00341B6C"/>
    <w:rsid w:val="003434CD"/>
    <w:rsid w:val="00352F6B"/>
    <w:rsid w:val="00370724"/>
    <w:rsid w:val="00372C75"/>
    <w:rsid w:val="0037372C"/>
    <w:rsid w:val="00381075"/>
    <w:rsid w:val="00385585"/>
    <w:rsid w:val="00385DEB"/>
    <w:rsid w:val="0039607C"/>
    <w:rsid w:val="003A16D9"/>
    <w:rsid w:val="003A5D35"/>
    <w:rsid w:val="003A696B"/>
    <w:rsid w:val="003B26F2"/>
    <w:rsid w:val="003C0074"/>
    <w:rsid w:val="003C2240"/>
    <w:rsid w:val="003C36B0"/>
    <w:rsid w:val="003C4CD1"/>
    <w:rsid w:val="003D2061"/>
    <w:rsid w:val="003D27FD"/>
    <w:rsid w:val="003D3E60"/>
    <w:rsid w:val="003D5858"/>
    <w:rsid w:val="003E352D"/>
    <w:rsid w:val="003E5916"/>
    <w:rsid w:val="003F68E2"/>
    <w:rsid w:val="003F7DAE"/>
    <w:rsid w:val="004010D6"/>
    <w:rsid w:val="0041107D"/>
    <w:rsid w:val="004117CD"/>
    <w:rsid w:val="00413ABA"/>
    <w:rsid w:val="00422352"/>
    <w:rsid w:val="004250A2"/>
    <w:rsid w:val="0042637E"/>
    <w:rsid w:val="004270AE"/>
    <w:rsid w:val="004315B2"/>
    <w:rsid w:val="00433C67"/>
    <w:rsid w:val="0044190F"/>
    <w:rsid w:val="00446587"/>
    <w:rsid w:val="00447951"/>
    <w:rsid w:val="004551E0"/>
    <w:rsid w:val="0046237F"/>
    <w:rsid w:val="004633BB"/>
    <w:rsid w:val="004636F2"/>
    <w:rsid w:val="00474B44"/>
    <w:rsid w:val="00475F01"/>
    <w:rsid w:val="00480613"/>
    <w:rsid w:val="0048738F"/>
    <w:rsid w:val="004917AB"/>
    <w:rsid w:val="004A1728"/>
    <w:rsid w:val="004A1D52"/>
    <w:rsid w:val="004A7299"/>
    <w:rsid w:val="004B0EAF"/>
    <w:rsid w:val="004B72DD"/>
    <w:rsid w:val="004B7FBF"/>
    <w:rsid w:val="004C13C9"/>
    <w:rsid w:val="004D2F60"/>
    <w:rsid w:val="004D302B"/>
    <w:rsid w:val="004D419E"/>
    <w:rsid w:val="004D4DAF"/>
    <w:rsid w:val="004D73D6"/>
    <w:rsid w:val="004E0752"/>
    <w:rsid w:val="004F42ED"/>
    <w:rsid w:val="004F481D"/>
    <w:rsid w:val="004F559D"/>
    <w:rsid w:val="004F6E35"/>
    <w:rsid w:val="005014FC"/>
    <w:rsid w:val="00503FA4"/>
    <w:rsid w:val="00507A33"/>
    <w:rsid w:val="0051217C"/>
    <w:rsid w:val="00521DDD"/>
    <w:rsid w:val="00522A02"/>
    <w:rsid w:val="00524369"/>
    <w:rsid w:val="00526D0D"/>
    <w:rsid w:val="005319A9"/>
    <w:rsid w:val="00532CDF"/>
    <w:rsid w:val="00535FD7"/>
    <w:rsid w:val="005406F3"/>
    <w:rsid w:val="0054364A"/>
    <w:rsid w:val="00544A10"/>
    <w:rsid w:val="005460F3"/>
    <w:rsid w:val="00546B0E"/>
    <w:rsid w:val="00546F63"/>
    <w:rsid w:val="005473E2"/>
    <w:rsid w:val="00550A67"/>
    <w:rsid w:val="00561859"/>
    <w:rsid w:val="00561991"/>
    <w:rsid w:val="005634D7"/>
    <w:rsid w:val="00566D2B"/>
    <w:rsid w:val="00566DEF"/>
    <w:rsid w:val="00567BF1"/>
    <w:rsid w:val="0057241A"/>
    <w:rsid w:val="00572796"/>
    <w:rsid w:val="00572C01"/>
    <w:rsid w:val="00576C89"/>
    <w:rsid w:val="0058372E"/>
    <w:rsid w:val="005855AB"/>
    <w:rsid w:val="00594029"/>
    <w:rsid w:val="005A1D66"/>
    <w:rsid w:val="005A46A8"/>
    <w:rsid w:val="005A5059"/>
    <w:rsid w:val="005A6DCD"/>
    <w:rsid w:val="005A7857"/>
    <w:rsid w:val="005B1CDE"/>
    <w:rsid w:val="005B5DCF"/>
    <w:rsid w:val="005C07B6"/>
    <w:rsid w:val="005C0D51"/>
    <w:rsid w:val="005C10D5"/>
    <w:rsid w:val="005C734E"/>
    <w:rsid w:val="005C7B45"/>
    <w:rsid w:val="005D1B6E"/>
    <w:rsid w:val="005E3869"/>
    <w:rsid w:val="005E668F"/>
    <w:rsid w:val="005E7279"/>
    <w:rsid w:val="005E7D2C"/>
    <w:rsid w:val="005F7E75"/>
    <w:rsid w:val="00601270"/>
    <w:rsid w:val="006065EA"/>
    <w:rsid w:val="00613B4B"/>
    <w:rsid w:val="0061485D"/>
    <w:rsid w:val="00615A20"/>
    <w:rsid w:val="0062013A"/>
    <w:rsid w:val="00621296"/>
    <w:rsid w:val="00622358"/>
    <w:rsid w:val="006242FF"/>
    <w:rsid w:val="00624729"/>
    <w:rsid w:val="00626EE7"/>
    <w:rsid w:val="00631863"/>
    <w:rsid w:val="00644173"/>
    <w:rsid w:val="00645B8B"/>
    <w:rsid w:val="00647A50"/>
    <w:rsid w:val="00653E38"/>
    <w:rsid w:val="006545A1"/>
    <w:rsid w:val="006557EA"/>
    <w:rsid w:val="00661D42"/>
    <w:rsid w:val="006628BC"/>
    <w:rsid w:val="00663EA5"/>
    <w:rsid w:val="00670F14"/>
    <w:rsid w:val="00674A5D"/>
    <w:rsid w:val="006753EB"/>
    <w:rsid w:val="006762A5"/>
    <w:rsid w:val="006821F8"/>
    <w:rsid w:val="006843A5"/>
    <w:rsid w:val="00684753"/>
    <w:rsid w:val="006860D8"/>
    <w:rsid w:val="00686D08"/>
    <w:rsid w:val="006A66D5"/>
    <w:rsid w:val="006B18E9"/>
    <w:rsid w:val="006B4224"/>
    <w:rsid w:val="006B63DC"/>
    <w:rsid w:val="006B7FED"/>
    <w:rsid w:val="006C1114"/>
    <w:rsid w:val="006D1DE6"/>
    <w:rsid w:val="006E042A"/>
    <w:rsid w:val="006E0B25"/>
    <w:rsid w:val="006E6531"/>
    <w:rsid w:val="006F2221"/>
    <w:rsid w:val="006F2C4F"/>
    <w:rsid w:val="006F7F74"/>
    <w:rsid w:val="00706663"/>
    <w:rsid w:val="00726017"/>
    <w:rsid w:val="007321A5"/>
    <w:rsid w:val="00732F44"/>
    <w:rsid w:val="00734B61"/>
    <w:rsid w:val="007352C8"/>
    <w:rsid w:val="007419A5"/>
    <w:rsid w:val="00742122"/>
    <w:rsid w:val="00742184"/>
    <w:rsid w:val="00742373"/>
    <w:rsid w:val="0074670F"/>
    <w:rsid w:val="00753168"/>
    <w:rsid w:val="00754FA0"/>
    <w:rsid w:val="00755207"/>
    <w:rsid w:val="007562B4"/>
    <w:rsid w:val="00761F3A"/>
    <w:rsid w:val="0076728E"/>
    <w:rsid w:val="00773C90"/>
    <w:rsid w:val="0077567C"/>
    <w:rsid w:val="007764B1"/>
    <w:rsid w:val="007764DC"/>
    <w:rsid w:val="007805B1"/>
    <w:rsid w:val="00783FED"/>
    <w:rsid w:val="0078686C"/>
    <w:rsid w:val="0079036D"/>
    <w:rsid w:val="00795015"/>
    <w:rsid w:val="00795636"/>
    <w:rsid w:val="00797619"/>
    <w:rsid w:val="007A21A3"/>
    <w:rsid w:val="007A25E2"/>
    <w:rsid w:val="007B0615"/>
    <w:rsid w:val="007C6C8A"/>
    <w:rsid w:val="007C733C"/>
    <w:rsid w:val="007D2045"/>
    <w:rsid w:val="007D218C"/>
    <w:rsid w:val="007D7779"/>
    <w:rsid w:val="007E45B0"/>
    <w:rsid w:val="007E790E"/>
    <w:rsid w:val="007F1DA1"/>
    <w:rsid w:val="007F4C53"/>
    <w:rsid w:val="008041BB"/>
    <w:rsid w:val="00804ECA"/>
    <w:rsid w:val="0080663E"/>
    <w:rsid w:val="00806BDF"/>
    <w:rsid w:val="0080752B"/>
    <w:rsid w:val="00812534"/>
    <w:rsid w:val="0081468A"/>
    <w:rsid w:val="00814934"/>
    <w:rsid w:val="00814FAC"/>
    <w:rsid w:val="0082429D"/>
    <w:rsid w:val="008253AA"/>
    <w:rsid w:val="0082626A"/>
    <w:rsid w:val="00833CEA"/>
    <w:rsid w:val="00834BFA"/>
    <w:rsid w:val="00834D75"/>
    <w:rsid w:val="00840BFA"/>
    <w:rsid w:val="008472B0"/>
    <w:rsid w:val="00852252"/>
    <w:rsid w:val="0085661C"/>
    <w:rsid w:val="00857BC1"/>
    <w:rsid w:val="0086075C"/>
    <w:rsid w:val="008607D3"/>
    <w:rsid w:val="00864817"/>
    <w:rsid w:val="0086486A"/>
    <w:rsid w:val="00865983"/>
    <w:rsid w:val="008669CE"/>
    <w:rsid w:val="008672C8"/>
    <w:rsid w:val="00877898"/>
    <w:rsid w:val="00880840"/>
    <w:rsid w:val="00890041"/>
    <w:rsid w:val="00890635"/>
    <w:rsid w:val="00890DEF"/>
    <w:rsid w:val="00890ED2"/>
    <w:rsid w:val="00891AA7"/>
    <w:rsid w:val="00896278"/>
    <w:rsid w:val="008A183D"/>
    <w:rsid w:val="008A3513"/>
    <w:rsid w:val="008A5868"/>
    <w:rsid w:val="008A68BC"/>
    <w:rsid w:val="008B0DED"/>
    <w:rsid w:val="008C1BAB"/>
    <w:rsid w:val="008C62B6"/>
    <w:rsid w:val="008D2406"/>
    <w:rsid w:val="008D24D0"/>
    <w:rsid w:val="008E003F"/>
    <w:rsid w:val="008E082C"/>
    <w:rsid w:val="008E484E"/>
    <w:rsid w:val="008F1C9F"/>
    <w:rsid w:val="008F3E2D"/>
    <w:rsid w:val="008F6F85"/>
    <w:rsid w:val="008F78F3"/>
    <w:rsid w:val="008F7980"/>
    <w:rsid w:val="00902921"/>
    <w:rsid w:val="00903CC4"/>
    <w:rsid w:val="00904699"/>
    <w:rsid w:val="00911B01"/>
    <w:rsid w:val="00915040"/>
    <w:rsid w:val="0093232E"/>
    <w:rsid w:val="00934140"/>
    <w:rsid w:val="009410C7"/>
    <w:rsid w:val="00946447"/>
    <w:rsid w:val="00950609"/>
    <w:rsid w:val="009537AF"/>
    <w:rsid w:val="00954A66"/>
    <w:rsid w:val="009810A8"/>
    <w:rsid w:val="0098407A"/>
    <w:rsid w:val="009865E6"/>
    <w:rsid w:val="00987A2F"/>
    <w:rsid w:val="00990A1A"/>
    <w:rsid w:val="00990CF7"/>
    <w:rsid w:val="0099425F"/>
    <w:rsid w:val="00996782"/>
    <w:rsid w:val="009A1D66"/>
    <w:rsid w:val="009A27C0"/>
    <w:rsid w:val="009A588C"/>
    <w:rsid w:val="009B1DDF"/>
    <w:rsid w:val="009B7071"/>
    <w:rsid w:val="009B7DE3"/>
    <w:rsid w:val="009C0E8F"/>
    <w:rsid w:val="009C22B1"/>
    <w:rsid w:val="009C2D28"/>
    <w:rsid w:val="009C30B5"/>
    <w:rsid w:val="009C31B8"/>
    <w:rsid w:val="009D3CDE"/>
    <w:rsid w:val="009E1AE0"/>
    <w:rsid w:val="009E2FC2"/>
    <w:rsid w:val="009E5F76"/>
    <w:rsid w:val="009E712A"/>
    <w:rsid w:val="009F2828"/>
    <w:rsid w:val="009F778B"/>
    <w:rsid w:val="00A03FC5"/>
    <w:rsid w:val="00A0426C"/>
    <w:rsid w:val="00A053CE"/>
    <w:rsid w:val="00A05530"/>
    <w:rsid w:val="00A07A8A"/>
    <w:rsid w:val="00A07BC9"/>
    <w:rsid w:val="00A15AA1"/>
    <w:rsid w:val="00A20C04"/>
    <w:rsid w:val="00A25AAC"/>
    <w:rsid w:val="00A25C79"/>
    <w:rsid w:val="00A30E7F"/>
    <w:rsid w:val="00A34DFD"/>
    <w:rsid w:val="00A3796B"/>
    <w:rsid w:val="00A37DAF"/>
    <w:rsid w:val="00A418A2"/>
    <w:rsid w:val="00A61CE3"/>
    <w:rsid w:val="00A63F6A"/>
    <w:rsid w:val="00A67A9F"/>
    <w:rsid w:val="00A735BD"/>
    <w:rsid w:val="00A757BF"/>
    <w:rsid w:val="00A838E8"/>
    <w:rsid w:val="00A93D5C"/>
    <w:rsid w:val="00A96119"/>
    <w:rsid w:val="00AA7D59"/>
    <w:rsid w:val="00AB1C61"/>
    <w:rsid w:val="00AB2901"/>
    <w:rsid w:val="00AB3F0F"/>
    <w:rsid w:val="00AC3934"/>
    <w:rsid w:val="00AC40DE"/>
    <w:rsid w:val="00AC53B5"/>
    <w:rsid w:val="00AD1B35"/>
    <w:rsid w:val="00AE2D3E"/>
    <w:rsid w:val="00AE5BBE"/>
    <w:rsid w:val="00AE76D1"/>
    <w:rsid w:val="00AF1953"/>
    <w:rsid w:val="00AF72D5"/>
    <w:rsid w:val="00B0041F"/>
    <w:rsid w:val="00B02144"/>
    <w:rsid w:val="00B02356"/>
    <w:rsid w:val="00B1392F"/>
    <w:rsid w:val="00B13ADC"/>
    <w:rsid w:val="00B14C95"/>
    <w:rsid w:val="00B164BE"/>
    <w:rsid w:val="00B176CE"/>
    <w:rsid w:val="00B30AE0"/>
    <w:rsid w:val="00B3492B"/>
    <w:rsid w:val="00B371A7"/>
    <w:rsid w:val="00B4046F"/>
    <w:rsid w:val="00B41404"/>
    <w:rsid w:val="00B41773"/>
    <w:rsid w:val="00B42FE6"/>
    <w:rsid w:val="00B45BBC"/>
    <w:rsid w:val="00B45E03"/>
    <w:rsid w:val="00B47EEC"/>
    <w:rsid w:val="00B539E2"/>
    <w:rsid w:val="00B6265E"/>
    <w:rsid w:val="00B64FA0"/>
    <w:rsid w:val="00B71544"/>
    <w:rsid w:val="00B72DBF"/>
    <w:rsid w:val="00B76432"/>
    <w:rsid w:val="00B83127"/>
    <w:rsid w:val="00B92002"/>
    <w:rsid w:val="00B92D1F"/>
    <w:rsid w:val="00B93A81"/>
    <w:rsid w:val="00B96716"/>
    <w:rsid w:val="00B969F3"/>
    <w:rsid w:val="00BA03A4"/>
    <w:rsid w:val="00BA2C96"/>
    <w:rsid w:val="00BA4107"/>
    <w:rsid w:val="00BA4D96"/>
    <w:rsid w:val="00BA5B6F"/>
    <w:rsid w:val="00BA62CF"/>
    <w:rsid w:val="00BA7D8B"/>
    <w:rsid w:val="00BB6BCB"/>
    <w:rsid w:val="00BB7552"/>
    <w:rsid w:val="00BC5CDC"/>
    <w:rsid w:val="00BD41EA"/>
    <w:rsid w:val="00BD6581"/>
    <w:rsid w:val="00BD7573"/>
    <w:rsid w:val="00BE489F"/>
    <w:rsid w:val="00BF02DB"/>
    <w:rsid w:val="00BF0889"/>
    <w:rsid w:val="00BF157E"/>
    <w:rsid w:val="00BF401B"/>
    <w:rsid w:val="00BF61EB"/>
    <w:rsid w:val="00C006FF"/>
    <w:rsid w:val="00C03C6A"/>
    <w:rsid w:val="00C12B8C"/>
    <w:rsid w:val="00C14549"/>
    <w:rsid w:val="00C256FA"/>
    <w:rsid w:val="00C31B9D"/>
    <w:rsid w:val="00C32917"/>
    <w:rsid w:val="00C370E4"/>
    <w:rsid w:val="00C437B6"/>
    <w:rsid w:val="00C512C9"/>
    <w:rsid w:val="00C533A7"/>
    <w:rsid w:val="00C552E7"/>
    <w:rsid w:val="00C55B3B"/>
    <w:rsid w:val="00C636FF"/>
    <w:rsid w:val="00C639C2"/>
    <w:rsid w:val="00C63FB7"/>
    <w:rsid w:val="00C705A1"/>
    <w:rsid w:val="00C70973"/>
    <w:rsid w:val="00C74A17"/>
    <w:rsid w:val="00C74FDD"/>
    <w:rsid w:val="00C77803"/>
    <w:rsid w:val="00C8393E"/>
    <w:rsid w:val="00C8763D"/>
    <w:rsid w:val="00C92CE5"/>
    <w:rsid w:val="00CA2677"/>
    <w:rsid w:val="00CA2992"/>
    <w:rsid w:val="00CA5C65"/>
    <w:rsid w:val="00CB118C"/>
    <w:rsid w:val="00CC044A"/>
    <w:rsid w:val="00CC2967"/>
    <w:rsid w:val="00CC3BF7"/>
    <w:rsid w:val="00CC3C1F"/>
    <w:rsid w:val="00CD0BC8"/>
    <w:rsid w:val="00CD1D88"/>
    <w:rsid w:val="00CD3CB7"/>
    <w:rsid w:val="00CD5330"/>
    <w:rsid w:val="00CD57F8"/>
    <w:rsid w:val="00CD5961"/>
    <w:rsid w:val="00CD64A1"/>
    <w:rsid w:val="00CE5AB3"/>
    <w:rsid w:val="00CE73CB"/>
    <w:rsid w:val="00CF4369"/>
    <w:rsid w:val="00CF47D5"/>
    <w:rsid w:val="00CF52C4"/>
    <w:rsid w:val="00CF69BD"/>
    <w:rsid w:val="00CF7786"/>
    <w:rsid w:val="00D03F9F"/>
    <w:rsid w:val="00D05AE5"/>
    <w:rsid w:val="00D05D3C"/>
    <w:rsid w:val="00D07ED4"/>
    <w:rsid w:val="00D11D9A"/>
    <w:rsid w:val="00D14439"/>
    <w:rsid w:val="00D17649"/>
    <w:rsid w:val="00D2265D"/>
    <w:rsid w:val="00D27EF0"/>
    <w:rsid w:val="00D312FE"/>
    <w:rsid w:val="00D33F29"/>
    <w:rsid w:val="00D356FC"/>
    <w:rsid w:val="00D36F5A"/>
    <w:rsid w:val="00D41F63"/>
    <w:rsid w:val="00D50663"/>
    <w:rsid w:val="00D513A1"/>
    <w:rsid w:val="00D529A8"/>
    <w:rsid w:val="00D617BB"/>
    <w:rsid w:val="00D62594"/>
    <w:rsid w:val="00D6574D"/>
    <w:rsid w:val="00D67956"/>
    <w:rsid w:val="00D71455"/>
    <w:rsid w:val="00D81844"/>
    <w:rsid w:val="00D90BAD"/>
    <w:rsid w:val="00D9177D"/>
    <w:rsid w:val="00D931C7"/>
    <w:rsid w:val="00D97188"/>
    <w:rsid w:val="00D97458"/>
    <w:rsid w:val="00DA196B"/>
    <w:rsid w:val="00DA467E"/>
    <w:rsid w:val="00DA4D54"/>
    <w:rsid w:val="00DA5706"/>
    <w:rsid w:val="00DA7D59"/>
    <w:rsid w:val="00DB1F61"/>
    <w:rsid w:val="00DB2664"/>
    <w:rsid w:val="00DB3DFF"/>
    <w:rsid w:val="00DB4DDC"/>
    <w:rsid w:val="00DC5093"/>
    <w:rsid w:val="00DD1A9C"/>
    <w:rsid w:val="00DD2F70"/>
    <w:rsid w:val="00DD3CEF"/>
    <w:rsid w:val="00DE0CB7"/>
    <w:rsid w:val="00DF4F82"/>
    <w:rsid w:val="00E00490"/>
    <w:rsid w:val="00E0089F"/>
    <w:rsid w:val="00E020B6"/>
    <w:rsid w:val="00E06084"/>
    <w:rsid w:val="00E06476"/>
    <w:rsid w:val="00E079D5"/>
    <w:rsid w:val="00E13AB3"/>
    <w:rsid w:val="00E16DD4"/>
    <w:rsid w:val="00E22695"/>
    <w:rsid w:val="00E2463A"/>
    <w:rsid w:val="00E24797"/>
    <w:rsid w:val="00E301AC"/>
    <w:rsid w:val="00E304C9"/>
    <w:rsid w:val="00E31436"/>
    <w:rsid w:val="00E31587"/>
    <w:rsid w:val="00E369AB"/>
    <w:rsid w:val="00E42329"/>
    <w:rsid w:val="00E42D05"/>
    <w:rsid w:val="00E45BD1"/>
    <w:rsid w:val="00E5361C"/>
    <w:rsid w:val="00E551D8"/>
    <w:rsid w:val="00E55CE7"/>
    <w:rsid w:val="00E56B04"/>
    <w:rsid w:val="00E63BB9"/>
    <w:rsid w:val="00E64F20"/>
    <w:rsid w:val="00E7544E"/>
    <w:rsid w:val="00E778FC"/>
    <w:rsid w:val="00E855B1"/>
    <w:rsid w:val="00E87C59"/>
    <w:rsid w:val="00E91E11"/>
    <w:rsid w:val="00E92D63"/>
    <w:rsid w:val="00E948A2"/>
    <w:rsid w:val="00E94BB2"/>
    <w:rsid w:val="00EA300B"/>
    <w:rsid w:val="00EC11F7"/>
    <w:rsid w:val="00EC2665"/>
    <w:rsid w:val="00EC284D"/>
    <w:rsid w:val="00EC31F7"/>
    <w:rsid w:val="00EC6151"/>
    <w:rsid w:val="00EC6B49"/>
    <w:rsid w:val="00ED3AD4"/>
    <w:rsid w:val="00F003A6"/>
    <w:rsid w:val="00F0082A"/>
    <w:rsid w:val="00F04802"/>
    <w:rsid w:val="00F06693"/>
    <w:rsid w:val="00F06E17"/>
    <w:rsid w:val="00F078C8"/>
    <w:rsid w:val="00F07D5C"/>
    <w:rsid w:val="00F11A98"/>
    <w:rsid w:val="00F13583"/>
    <w:rsid w:val="00F15FF3"/>
    <w:rsid w:val="00F257FF"/>
    <w:rsid w:val="00F26E4A"/>
    <w:rsid w:val="00F3078B"/>
    <w:rsid w:val="00F33EF8"/>
    <w:rsid w:val="00F36321"/>
    <w:rsid w:val="00F3718F"/>
    <w:rsid w:val="00F40B46"/>
    <w:rsid w:val="00F413D0"/>
    <w:rsid w:val="00F519EA"/>
    <w:rsid w:val="00F54239"/>
    <w:rsid w:val="00F557B6"/>
    <w:rsid w:val="00F5710F"/>
    <w:rsid w:val="00F62733"/>
    <w:rsid w:val="00F63A86"/>
    <w:rsid w:val="00F65235"/>
    <w:rsid w:val="00F6637E"/>
    <w:rsid w:val="00F70434"/>
    <w:rsid w:val="00F825C6"/>
    <w:rsid w:val="00F9155A"/>
    <w:rsid w:val="00F96CB1"/>
    <w:rsid w:val="00F97240"/>
    <w:rsid w:val="00FA1394"/>
    <w:rsid w:val="00FA1C5D"/>
    <w:rsid w:val="00FA7D65"/>
    <w:rsid w:val="00FB0A99"/>
    <w:rsid w:val="00FB163E"/>
    <w:rsid w:val="00FB28A9"/>
    <w:rsid w:val="00FB3945"/>
    <w:rsid w:val="00FB472E"/>
    <w:rsid w:val="00FC4369"/>
    <w:rsid w:val="00FD050A"/>
    <w:rsid w:val="00FD28DC"/>
    <w:rsid w:val="00FD3E44"/>
    <w:rsid w:val="00FD53AD"/>
    <w:rsid w:val="00FE12CD"/>
    <w:rsid w:val="00FE4D9B"/>
    <w:rsid w:val="00FE64E0"/>
    <w:rsid w:val="00FE6DF8"/>
    <w:rsid w:val="00FE78F5"/>
    <w:rsid w:val="00FF035B"/>
    <w:rsid w:val="00FF7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DB45"/>
  <w15:docId w15:val="{C83C5A4C-CFE4-4EC6-8B78-57992B21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8A2"/>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40" w:after="0"/>
      <w:outlineLvl w:val="1"/>
    </w:pPr>
    <w:rPr>
      <w:color w:val="2F5496"/>
      <w:sz w:val="26"/>
      <w:szCs w:val="26"/>
    </w:rPr>
  </w:style>
  <w:style w:type="paragraph" w:styleId="3">
    <w:name w:val="heading 3"/>
    <w:basedOn w:val="a"/>
    <w:next w:val="a"/>
    <w:uiPriority w:val="9"/>
    <w:semiHidden/>
    <w:unhideWhenUsed/>
    <w:qFormat/>
    <w:pPr>
      <w:keepNext/>
      <w:keepLines/>
      <w:spacing w:before="40" w:after="0"/>
      <w:outlineLvl w:val="2"/>
    </w:pPr>
    <w:rPr>
      <w:color w:val="1F3863"/>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pPr>
    <w:rPr>
      <w:sz w:val="56"/>
      <w:szCs w:val="56"/>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ac">
    <w:name w:val="List Paragraph"/>
    <w:basedOn w:val="a"/>
    <w:uiPriority w:val="34"/>
    <w:qFormat/>
    <w:rsid w:val="00BD41EA"/>
    <w:pPr>
      <w:ind w:left="720"/>
      <w:contextualSpacing/>
    </w:pPr>
  </w:style>
  <w:style w:type="paragraph" w:styleId="ad">
    <w:name w:val="Balloon Text"/>
    <w:basedOn w:val="a"/>
    <w:link w:val="ae"/>
    <w:uiPriority w:val="99"/>
    <w:semiHidden/>
    <w:unhideWhenUsed/>
    <w:rsid w:val="00D2265D"/>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D2265D"/>
    <w:rPr>
      <w:rFonts w:ascii="Segoe UI" w:hAnsi="Segoe UI" w:cs="Segoe UI"/>
      <w:sz w:val="18"/>
      <w:szCs w:val="18"/>
    </w:rPr>
  </w:style>
  <w:style w:type="paragraph" w:customStyle="1" w:styleId="4O4rz4444">
    <w:name w:val="О4Oс4・н~?о?вr?н~?о?йz ?т・4е?4к?4с4・"/>
    <w:basedOn w:val="a"/>
    <w:uiPriority w:val="99"/>
    <w:rsid w:val="00B02356"/>
    <w:pPr>
      <w:widowControl w:val="0"/>
      <w:autoSpaceDE w:val="0"/>
      <w:autoSpaceDN w:val="0"/>
      <w:adjustRightInd w:val="0"/>
      <w:spacing w:after="120" w:line="288" w:lineRule="auto"/>
    </w:pPr>
    <w:rPr>
      <w:rFonts w:ascii="Liberation Serif" w:eastAsia="Times New Roman" w:hAnsi="Times New Roman" w:cs="Liberation Serif"/>
      <w:color w:val="000000"/>
      <w:kern w:val="1"/>
      <w:sz w:val="24"/>
      <w:szCs w:val="24"/>
      <w:lang w:val="ru-RU" w:bidi="hi-IN"/>
    </w:rPr>
  </w:style>
  <w:style w:type="character" w:styleId="af">
    <w:name w:val="annotation reference"/>
    <w:basedOn w:val="a0"/>
    <w:uiPriority w:val="99"/>
    <w:semiHidden/>
    <w:unhideWhenUsed/>
    <w:rsid w:val="00222706"/>
    <w:rPr>
      <w:sz w:val="16"/>
      <w:szCs w:val="16"/>
    </w:rPr>
  </w:style>
  <w:style w:type="paragraph" w:styleId="af0">
    <w:name w:val="annotation text"/>
    <w:basedOn w:val="a"/>
    <w:link w:val="af1"/>
    <w:uiPriority w:val="99"/>
    <w:unhideWhenUsed/>
    <w:rsid w:val="00222706"/>
    <w:pPr>
      <w:spacing w:line="240" w:lineRule="auto"/>
    </w:pPr>
    <w:rPr>
      <w:sz w:val="20"/>
      <w:szCs w:val="20"/>
    </w:rPr>
  </w:style>
  <w:style w:type="character" w:customStyle="1" w:styleId="af1">
    <w:name w:val="Текст примітки Знак"/>
    <w:basedOn w:val="a0"/>
    <w:link w:val="af0"/>
    <w:uiPriority w:val="99"/>
    <w:rsid w:val="00222706"/>
    <w:rPr>
      <w:sz w:val="20"/>
      <w:szCs w:val="20"/>
    </w:rPr>
  </w:style>
  <w:style w:type="paragraph" w:styleId="af2">
    <w:name w:val="annotation subject"/>
    <w:basedOn w:val="af0"/>
    <w:next w:val="af0"/>
    <w:link w:val="af3"/>
    <w:uiPriority w:val="99"/>
    <w:semiHidden/>
    <w:unhideWhenUsed/>
    <w:rsid w:val="00222706"/>
    <w:rPr>
      <w:b/>
      <w:bCs/>
    </w:rPr>
  </w:style>
  <w:style w:type="character" w:customStyle="1" w:styleId="af3">
    <w:name w:val="Тема примітки Знак"/>
    <w:basedOn w:val="af1"/>
    <w:link w:val="af2"/>
    <w:uiPriority w:val="99"/>
    <w:semiHidden/>
    <w:rsid w:val="00222706"/>
    <w:rPr>
      <w:b/>
      <w:bCs/>
      <w:sz w:val="20"/>
      <w:szCs w:val="20"/>
    </w:rPr>
  </w:style>
  <w:style w:type="paragraph" w:customStyle="1" w:styleId="Default">
    <w:name w:val="Default"/>
    <w:rsid w:val="005E3869"/>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Revision"/>
    <w:hidden/>
    <w:uiPriority w:val="99"/>
    <w:semiHidden/>
    <w:rsid w:val="00C636FF"/>
    <w:pPr>
      <w:spacing w:after="0" w:line="240" w:lineRule="auto"/>
    </w:pPr>
  </w:style>
  <w:style w:type="character" w:customStyle="1" w:styleId="rvts0">
    <w:name w:val="rvts0"/>
    <w:basedOn w:val="a0"/>
    <w:rsid w:val="00D07ED4"/>
  </w:style>
  <w:style w:type="paragraph" w:customStyle="1" w:styleId="10">
    <w:name w:val="Текст виноски1"/>
    <w:basedOn w:val="a"/>
    <w:next w:val="af5"/>
    <w:link w:val="af6"/>
    <w:uiPriority w:val="99"/>
    <w:semiHidden/>
    <w:unhideWhenUsed/>
    <w:rsid w:val="006B7FED"/>
    <w:pPr>
      <w:spacing w:after="0" w:line="240" w:lineRule="auto"/>
    </w:pPr>
    <w:rPr>
      <w:rFonts w:ascii="Roboto Condensed Light" w:hAnsi="Roboto Condensed Light" w:cs="Times New Roman"/>
      <w:sz w:val="20"/>
      <w:szCs w:val="20"/>
      <w:lang w:eastAsia="en-US"/>
    </w:rPr>
  </w:style>
  <w:style w:type="character" w:customStyle="1" w:styleId="af6">
    <w:name w:val="Текст виноски Знак"/>
    <w:link w:val="10"/>
    <w:uiPriority w:val="99"/>
    <w:semiHidden/>
    <w:rsid w:val="006B7FED"/>
    <w:rPr>
      <w:rFonts w:ascii="Roboto Condensed Light" w:hAnsi="Roboto Condensed Light" w:cs="Times New Roman"/>
      <w:sz w:val="20"/>
      <w:szCs w:val="20"/>
      <w:lang w:eastAsia="en-US"/>
    </w:rPr>
  </w:style>
  <w:style w:type="paragraph" w:styleId="af5">
    <w:name w:val="footnote text"/>
    <w:basedOn w:val="a"/>
    <w:link w:val="11"/>
    <w:uiPriority w:val="99"/>
    <w:semiHidden/>
    <w:unhideWhenUsed/>
    <w:rsid w:val="006B7FED"/>
    <w:pPr>
      <w:spacing w:after="0" w:line="240" w:lineRule="auto"/>
    </w:pPr>
    <w:rPr>
      <w:sz w:val="20"/>
      <w:szCs w:val="20"/>
    </w:rPr>
  </w:style>
  <w:style w:type="character" w:customStyle="1" w:styleId="11">
    <w:name w:val="Текст виноски Знак1"/>
    <w:basedOn w:val="a0"/>
    <w:link w:val="af5"/>
    <w:uiPriority w:val="99"/>
    <w:semiHidden/>
    <w:rsid w:val="006B7FED"/>
    <w:rPr>
      <w:sz w:val="20"/>
      <w:szCs w:val="20"/>
    </w:rPr>
  </w:style>
  <w:style w:type="character" w:styleId="af7">
    <w:name w:val="Hyperlink"/>
    <w:basedOn w:val="a0"/>
    <w:uiPriority w:val="99"/>
    <w:unhideWhenUsed/>
    <w:rsid w:val="007D7779"/>
    <w:rPr>
      <w:color w:val="0000FF" w:themeColor="hyperlink"/>
      <w:u w:val="single"/>
    </w:rPr>
  </w:style>
  <w:style w:type="paragraph" w:customStyle="1" w:styleId="rvps2">
    <w:name w:val="rvps2"/>
    <w:basedOn w:val="a"/>
    <w:rsid w:val="008A183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307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doc.echr.coe.int/e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2155-1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8ACE4-3CF7-4567-BF00-70335A0D4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2C8C0-D153-4C71-ACD6-B9ADFEE45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B83F8C-C665-4CC0-8DB7-5414A6779308}">
  <ds:schemaRefs>
    <ds:schemaRef ds:uri="http://schemas.openxmlformats.org/officeDocument/2006/bibliography"/>
  </ds:schemaRefs>
</ds:datastoreItem>
</file>

<file path=customXml/itemProps4.xml><?xml version="1.0" encoding="utf-8"?>
<ds:datastoreItem xmlns:ds="http://schemas.openxmlformats.org/officeDocument/2006/customXml" ds:itemID="{AA1F3991-00E0-408B-85A5-A1058DC86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51017</Words>
  <Characters>29081</Characters>
  <Application>Microsoft Office Word</Application>
  <DocSecurity>0</DocSecurity>
  <Lines>242</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79939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 Павло Петрович</dc:creator>
  <cp:lastModifiedBy>Марина Пригорницкая</cp:lastModifiedBy>
  <cp:revision>13</cp:revision>
  <dcterms:created xsi:type="dcterms:W3CDTF">2020-10-06T09:13:00Z</dcterms:created>
  <dcterms:modified xsi:type="dcterms:W3CDTF">2020-10-08T09:21:00Z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0x0101005082CF9611B70740801F57C691914AA100112606590970F34A82426E1C2D62EACA</vt:lpwstr>
  </property>
</Properties>
</file>